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F5AD" w14:textId="77777777" w:rsidR="00CA1234" w:rsidRDefault="00CA1234" w:rsidP="009544D4">
      <w:pPr>
        <w:spacing w:before="100" w:beforeAutospacing="1" w:after="100" w:afterAutospacing="1"/>
        <w:rPr>
          <w:rFonts w:ascii="Calibri" w:eastAsia="Times New Roman" w:hAnsi="Calibri" w:cs="Calibri"/>
          <w:b/>
          <w:bCs/>
          <w:sz w:val="30"/>
          <w:szCs w:val="30"/>
        </w:rPr>
      </w:pPr>
      <w:r>
        <w:rPr>
          <w:rFonts w:ascii="Calibri" w:eastAsia="Times New Roman" w:hAnsi="Calibri" w:cs="Calibri"/>
          <w:b/>
          <w:bCs/>
          <w:sz w:val="30"/>
          <w:szCs w:val="30"/>
        </w:rPr>
        <w:t>Appendix 34</w:t>
      </w:r>
    </w:p>
    <w:p w14:paraId="1DA80EFE" w14:textId="17182131" w:rsidR="009544D4" w:rsidRPr="009544D4" w:rsidRDefault="009544D4" w:rsidP="009544D4">
      <w:pPr>
        <w:spacing w:before="100" w:beforeAutospacing="1" w:after="100" w:afterAutospacing="1"/>
        <w:rPr>
          <w:rFonts w:ascii="Times New Roman" w:eastAsia="Times New Roman" w:hAnsi="Times New Roman" w:cs="Times New Roman"/>
        </w:rPr>
      </w:pPr>
      <w:r w:rsidRPr="009544D4">
        <w:rPr>
          <w:rFonts w:ascii="Calibri" w:eastAsia="Times New Roman" w:hAnsi="Calibri" w:cs="Calibri"/>
          <w:b/>
          <w:bCs/>
          <w:sz w:val="30"/>
          <w:szCs w:val="30"/>
        </w:rPr>
        <w:t xml:space="preserve">RTPA Cost Analysis Form </w:t>
      </w:r>
    </w:p>
    <w:tbl>
      <w:tblPr>
        <w:tblStyle w:val="TableGridLight"/>
        <w:tblW w:w="0" w:type="auto"/>
        <w:tblLook w:val="04A0" w:firstRow="1" w:lastRow="0" w:firstColumn="1" w:lastColumn="0" w:noHBand="0" w:noVBand="1"/>
      </w:tblPr>
      <w:tblGrid>
        <w:gridCol w:w="5363"/>
        <w:gridCol w:w="3987"/>
      </w:tblGrid>
      <w:tr w:rsidR="009544D4" w:rsidRPr="00CA1234" w14:paraId="56B23FEF" w14:textId="77777777" w:rsidTr="004924F0">
        <w:tc>
          <w:tcPr>
            <w:tcW w:w="0" w:type="auto"/>
            <w:gridSpan w:val="2"/>
            <w:hideMark/>
          </w:tcPr>
          <w:p w14:paraId="5353F386" w14:textId="77777777" w:rsidR="009544D4" w:rsidRPr="00CA1234" w:rsidRDefault="009544D4" w:rsidP="009544D4">
            <w:pPr>
              <w:spacing w:before="100" w:beforeAutospacing="1" w:after="100" w:afterAutospacing="1"/>
              <w:divId w:val="1061366402"/>
              <w:rPr>
                <w:rFonts w:ascii="Times New Roman" w:eastAsia="Times New Roman" w:hAnsi="Times New Roman" w:cs="Times New Roman"/>
              </w:rPr>
            </w:pPr>
            <w:r w:rsidRPr="00CA1234">
              <w:rPr>
                <w:rFonts w:ascii="Calibri" w:eastAsia="Times New Roman" w:hAnsi="Calibri" w:cs="Calibri"/>
                <w:b/>
                <w:bCs/>
              </w:rPr>
              <w:t xml:space="preserve">Cost Analysis Summary </w:t>
            </w:r>
            <w:r w:rsidRPr="00CA1234">
              <w:rPr>
                <w:rFonts w:ascii="Calibri" w:eastAsia="Times New Roman" w:hAnsi="Calibri" w:cs="Calibri"/>
              </w:rPr>
              <w:t xml:space="preserve">(For New Contracts Including Letter Contracts) (See Instructions Below) </w:t>
            </w:r>
          </w:p>
        </w:tc>
      </w:tr>
      <w:tr w:rsidR="009544D4" w:rsidRPr="00CA1234" w14:paraId="6486BB61" w14:textId="77777777" w:rsidTr="004924F0">
        <w:tc>
          <w:tcPr>
            <w:tcW w:w="0" w:type="auto"/>
            <w:hideMark/>
          </w:tcPr>
          <w:p w14:paraId="0F4B8F04"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Solicitation # </w:t>
            </w:r>
          </w:p>
        </w:tc>
        <w:tc>
          <w:tcPr>
            <w:tcW w:w="0" w:type="auto"/>
            <w:vMerge w:val="restart"/>
            <w:hideMark/>
          </w:tcPr>
          <w:p w14:paraId="60BA421A"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Supplies </w:t>
            </w:r>
            <w:proofErr w:type="spellStart"/>
            <w:r w:rsidRPr="00CA1234">
              <w:rPr>
                <w:rFonts w:ascii="Calibri" w:eastAsia="Times New Roman" w:hAnsi="Calibri" w:cs="Calibri"/>
              </w:rPr>
              <w:t>And/Or</w:t>
            </w:r>
            <w:proofErr w:type="spellEnd"/>
            <w:r w:rsidRPr="00CA1234">
              <w:rPr>
                <w:rFonts w:ascii="Calibri" w:eastAsia="Times New Roman" w:hAnsi="Calibri" w:cs="Calibri"/>
              </w:rPr>
              <w:t xml:space="preserve"> Services to be Furnished </w:t>
            </w:r>
          </w:p>
        </w:tc>
      </w:tr>
      <w:tr w:rsidR="009544D4" w:rsidRPr="00CA1234" w14:paraId="0D13A7B5" w14:textId="77777777" w:rsidTr="004924F0">
        <w:tc>
          <w:tcPr>
            <w:tcW w:w="0" w:type="auto"/>
            <w:hideMark/>
          </w:tcPr>
          <w:p w14:paraId="1FCF7393"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Preparer's Name, Department, Title Phone </w:t>
            </w:r>
          </w:p>
        </w:tc>
        <w:tc>
          <w:tcPr>
            <w:tcW w:w="0" w:type="auto"/>
            <w:vMerge/>
            <w:hideMark/>
          </w:tcPr>
          <w:p w14:paraId="74918120" w14:textId="77777777" w:rsidR="009544D4" w:rsidRPr="00CA1234" w:rsidRDefault="009544D4" w:rsidP="009544D4">
            <w:pPr>
              <w:rPr>
                <w:rFonts w:ascii="Times New Roman" w:eastAsia="Times New Roman" w:hAnsi="Times New Roman" w:cs="Times New Roman"/>
              </w:rPr>
            </w:pPr>
          </w:p>
        </w:tc>
      </w:tr>
      <w:tr w:rsidR="009544D4" w:rsidRPr="00CA1234" w14:paraId="58B874B3" w14:textId="77777777" w:rsidTr="004924F0">
        <w:tc>
          <w:tcPr>
            <w:tcW w:w="0" w:type="auto"/>
            <w:hideMark/>
          </w:tcPr>
          <w:p w14:paraId="461580A1"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Division(s) and Location Where Work Is to Be Performed </w:t>
            </w:r>
          </w:p>
        </w:tc>
        <w:tc>
          <w:tcPr>
            <w:tcW w:w="0" w:type="auto"/>
            <w:hideMark/>
          </w:tcPr>
          <w:p w14:paraId="41F46AF8"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Approval Signature </w:t>
            </w:r>
          </w:p>
        </w:tc>
      </w:tr>
    </w:tbl>
    <w:p w14:paraId="3761D13E" w14:textId="77777777" w:rsidR="009544D4" w:rsidRPr="009544D4" w:rsidRDefault="009544D4" w:rsidP="009544D4">
      <w:pPr>
        <w:rPr>
          <w:rFonts w:ascii="Times New Roman" w:eastAsia="Times New Roman" w:hAnsi="Times New Roman" w:cs="Times New Roman"/>
          <w:vanish/>
        </w:rPr>
      </w:pPr>
    </w:p>
    <w:tbl>
      <w:tblPr>
        <w:tblStyle w:val="TableGridLight"/>
        <w:tblW w:w="0" w:type="auto"/>
        <w:tblLook w:val="04A0" w:firstRow="1" w:lastRow="0" w:firstColumn="1" w:lastColumn="0" w:noHBand="0" w:noVBand="1"/>
      </w:tblPr>
      <w:tblGrid>
        <w:gridCol w:w="3070"/>
        <w:gridCol w:w="1626"/>
        <w:gridCol w:w="1620"/>
        <w:gridCol w:w="2002"/>
        <w:gridCol w:w="1032"/>
      </w:tblGrid>
      <w:tr w:rsidR="009544D4" w:rsidRPr="00CA1234" w14:paraId="5BD782A1" w14:textId="77777777" w:rsidTr="004924F0">
        <w:tc>
          <w:tcPr>
            <w:tcW w:w="0" w:type="auto"/>
            <w:gridSpan w:val="5"/>
            <w:hideMark/>
          </w:tcPr>
          <w:p w14:paraId="3EA505AD" w14:textId="77777777" w:rsidR="009544D4" w:rsidRPr="00CA1234" w:rsidRDefault="009544D4" w:rsidP="009544D4">
            <w:pPr>
              <w:spacing w:before="100" w:beforeAutospacing="1" w:after="100" w:afterAutospacing="1"/>
              <w:divId w:val="2086678583"/>
              <w:rPr>
                <w:rFonts w:ascii="Times New Roman" w:eastAsia="Times New Roman" w:hAnsi="Times New Roman" w:cs="Times New Roman"/>
              </w:rPr>
            </w:pPr>
            <w:r w:rsidRPr="00CA1234">
              <w:rPr>
                <w:rFonts w:ascii="Calibri" w:eastAsia="Times New Roman" w:hAnsi="Calibri" w:cs="Calibri"/>
                <w:b/>
                <w:bCs/>
              </w:rPr>
              <w:t xml:space="preserve">Detail Description </w:t>
            </w:r>
            <w:proofErr w:type="gramStart"/>
            <w:r w:rsidRPr="00CA1234">
              <w:rPr>
                <w:rFonts w:ascii="Calibri" w:eastAsia="Times New Roman" w:hAnsi="Calibri" w:cs="Calibri"/>
                <w:b/>
                <w:bCs/>
              </w:rPr>
              <w:t>Of</w:t>
            </w:r>
            <w:proofErr w:type="gramEnd"/>
            <w:r w:rsidRPr="00CA1234">
              <w:rPr>
                <w:rFonts w:ascii="Calibri" w:eastAsia="Times New Roman" w:hAnsi="Calibri" w:cs="Calibri"/>
                <w:b/>
                <w:bCs/>
              </w:rPr>
              <w:t xml:space="preserve"> Cost Elements </w:t>
            </w:r>
          </w:p>
        </w:tc>
      </w:tr>
      <w:tr w:rsidR="009544D4" w:rsidRPr="00CA1234" w14:paraId="43C8ED08" w14:textId="77777777" w:rsidTr="004924F0">
        <w:tc>
          <w:tcPr>
            <w:tcW w:w="0" w:type="auto"/>
            <w:hideMark/>
          </w:tcPr>
          <w:p w14:paraId="75BB50F2"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1. Direct Material </w:t>
            </w:r>
          </w:p>
        </w:tc>
        <w:tc>
          <w:tcPr>
            <w:tcW w:w="0" w:type="auto"/>
            <w:hideMark/>
          </w:tcPr>
          <w:p w14:paraId="2E1D5AC9"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A Proposal </w:t>
            </w:r>
          </w:p>
        </w:tc>
        <w:tc>
          <w:tcPr>
            <w:tcW w:w="0" w:type="auto"/>
            <w:hideMark/>
          </w:tcPr>
          <w:p w14:paraId="3730A910"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B Proposal </w:t>
            </w:r>
          </w:p>
        </w:tc>
        <w:tc>
          <w:tcPr>
            <w:tcW w:w="0" w:type="auto"/>
            <w:hideMark/>
          </w:tcPr>
          <w:p w14:paraId="60D28EB2"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Independent Estimate </w:t>
            </w:r>
          </w:p>
        </w:tc>
        <w:tc>
          <w:tcPr>
            <w:tcW w:w="0" w:type="auto"/>
            <w:hideMark/>
          </w:tcPr>
          <w:p w14:paraId="08B9323C"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Analysis </w:t>
            </w:r>
          </w:p>
        </w:tc>
      </w:tr>
      <w:tr w:rsidR="009544D4" w:rsidRPr="00CA1234" w14:paraId="222D36B1" w14:textId="77777777" w:rsidTr="004924F0">
        <w:tc>
          <w:tcPr>
            <w:tcW w:w="0" w:type="auto"/>
            <w:hideMark/>
          </w:tcPr>
          <w:p w14:paraId="0E3A1F74"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A. Purchased Parts </w:t>
            </w:r>
          </w:p>
        </w:tc>
        <w:tc>
          <w:tcPr>
            <w:tcW w:w="0" w:type="auto"/>
            <w:hideMark/>
          </w:tcPr>
          <w:p w14:paraId="66D56CEB" w14:textId="77777777" w:rsidR="009544D4" w:rsidRPr="00CA1234" w:rsidRDefault="009544D4" w:rsidP="009544D4">
            <w:pPr>
              <w:rPr>
                <w:rFonts w:ascii="Times New Roman" w:eastAsia="Times New Roman" w:hAnsi="Times New Roman" w:cs="Times New Roman"/>
              </w:rPr>
            </w:pPr>
          </w:p>
        </w:tc>
        <w:tc>
          <w:tcPr>
            <w:tcW w:w="0" w:type="auto"/>
            <w:hideMark/>
          </w:tcPr>
          <w:p w14:paraId="24C07406" w14:textId="77777777" w:rsidR="009544D4" w:rsidRPr="00CA1234" w:rsidRDefault="009544D4" w:rsidP="009544D4">
            <w:pPr>
              <w:rPr>
                <w:rFonts w:ascii="Times New Roman" w:eastAsia="Times New Roman" w:hAnsi="Times New Roman" w:cs="Times New Roman"/>
              </w:rPr>
            </w:pPr>
          </w:p>
        </w:tc>
        <w:tc>
          <w:tcPr>
            <w:tcW w:w="0" w:type="auto"/>
            <w:hideMark/>
          </w:tcPr>
          <w:p w14:paraId="062FDF4D" w14:textId="77777777" w:rsidR="009544D4" w:rsidRPr="00CA1234" w:rsidRDefault="009544D4" w:rsidP="009544D4">
            <w:pPr>
              <w:rPr>
                <w:rFonts w:ascii="Times New Roman" w:eastAsia="Times New Roman" w:hAnsi="Times New Roman" w:cs="Times New Roman"/>
              </w:rPr>
            </w:pPr>
          </w:p>
        </w:tc>
        <w:tc>
          <w:tcPr>
            <w:tcW w:w="0" w:type="auto"/>
            <w:hideMark/>
          </w:tcPr>
          <w:p w14:paraId="75964DA2" w14:textId="77777777" w:rsidR="009544D4" w:rsidRPr="00CA1234" w:rsidRDefault="009544D4" w:rsidP="009544D4">
            <w:pPr>
              <w:rPr>
                <w:rFonts w:ascii="Times New Roman" w:eastAsia="Times New Roman" w:hAnsi="Times New Roman" w:cs="Times New Roman"/>
              </w:rPr>
            </w:pPr>
          </w:p>
        </w:tc>
      </w:tr>
      <w:tr w:rsidR="009544D4" w:rsidRPr="00CA1234" w14:paraId="2D3A5C1F" w14:textId="77777777" w:rsidTr="004924F0">
        <w:trPr>
          <w:trHeight w:val="443"/>
        </w:trPr>
        <w:tc>
          <w:tcPr>
            <w:tcW w:w="0" w:type="auto"/>
            <w:hideMark/>
          </w:tcPr>
          <w:p w14:paraId="3B97DB13"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B. Subcontracted Items </w:t>
            </w:r>
          </w:p>
        </w:tc>
        <w:tc>
          <w:tcPr>
            <w:tcW w:w="0" w:type="auto"/>
            <w:hideMark/>
          </w:tcPr>
          <w:p w14:paraId="4BBC3946" w14:textId="77777777" w:rsidR="009544D4" w:rsidRPr="00CA1234" w:rsidRDefault="009544D4" w:rsidP="009544D4">
            <w:pPr>
              <w:rPr>
                <w:rFonts w:ascii="Times New Roman" w:eastAsia="Times New Roman" w:hAnsi="Times New Roman" w:cs="Times New Roman"/>
              </w:rPr>
            </w:pPr>
          </w:p>
        </w:tc>
        <w:tc>
          <w:tcPr>
            <w:tcW w:w="0" w:type="auto"/>
            <w:hideMark/>
          </w:tcPr>
          <w:p w14:paraId="0EEE1650" w14:textId="77777777" w:rsidR="009544D4" w:rsidRPr="00CA1234" w:rsidRDefault="009544D4" w:rsidP="009544D4">
            <w:pPr>
              <w:rPr>
                <w:rFonts w:ascii="Times New Roman" w:eastAsia="Times New Roman" w:hAnsi="Times New Roman" w:cs="Times New Roman"/>
              </w:rPr>
            </w:pPr>
          </w:p>
        </w:tc>
        <w:tc>
          <w:tcPr>
            <w:tcW w:w="0" w:type="auto"/>
            <w:hideMark/>
          </w:tcPr>
          <w:p w14:paraId="5EDAB368" w14:textId="77777777" w:rsidR="009544D4" w:rsidRPr="00CA1234" w:rsidRDefault="009544D4" w:rsidP="009544D4">
            <w:pPr>
              <w:rPr>
                <w:rFonts w:ascii="Times New Roman" w:eastAsia="Times New Roman" w:hAnsi="Times New Roman" w:cs="Times New Roman"/>
              </w:rPr>
            </w:pPr>
          </w:p>
        </w:tc>
        <w:tc>
          <w:tcPr>
            <w:tcW w:w="0" w:type="auto"/>
            <w:hideMark/>
          </w:tcPr>
          <w:p w14:paraId="07218D67" w14:textId="77777777" w:rsidR="009544D4" w:rsidRPr="00CA1234" w:rsidRDefault="009544D4" w:rsidP="009544D4">
            <w:pPr>
              <w:rPr>
                <w:rFonts w:ascii="Times New Roman" w:eastAsia="Times New Roman" w:hAnsi="Times New Roman" w:cs="Times New Roman"/>
              </w:rPr>
            </w:pPr>
          </w:p>
        </w:tc>
      </w:tr>
      <w:tr w:rsidR="009544D4" w:rsidRPr="00CA1234" w14:paraId="2C675213" w14:textId="77777777" w:rsidTr="004924F0">
        <w:trPr>
          <w:trHeight w:val="317"/>
        </w:trPr>
        <w:tc>
          <w:tcPr>
            <w:tcW w:w="0" w:type="auto"/>
            <w:vMerge w:val="restart"/>
            <w:hideMark/>
          </w:tcPr>
          <w:p w14:paraId="32ECD17A"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C. Other 1. Raw Material</w:t>
            </w:r>
            <w:r w:rsidRPr="00CA1234">
              <w:rPr>
                <w:rFonts w:ascii="Calibri" w:eastAsia="Times New Roman" w:hAnsi="Calibri" w:cs="Calibri"/>
              </w:rPr>
              <w:br/>
              <w:t xml:space="preserve">2. Standard Commercial Items </w:t>
            </w:r>
          </w:p>
        </w:tc>
        <w:tc>
          <w:tcPr>
            <w:tcW w:w="0" w:type="auto"/>
            <w:hideMark/>
          </w:tcPr>
          <w:p w14:paraId="422D0259" w14:textId="77777777" w:rsidR="009544D4" w:rsidRPr="00CA1234" w:rsidRDefault="009544D4" w:rsidP="009544D4">
            <w:pPr>
              <w:rPr>
                <w:rFonts w:ascii="Times New Roman" w:eastAsia="Times New Roman" w:hAnsi="Times New Roman" w:cs="Times New Roman"/>
              </w:rPr>
            </w:pPr>
          </w:p>
        </w:tc>
        <w:tc>
          <w:tcPr>
            <w:tcW w:w="0" w:type="auto"/>
            <w:hideMark/>
          </w:tcPr>
          <w:p w14:paraId="53BFDFAE" w14:textId="77777777" w:rsidR="009544D4" w:rsidRPr="00CA1234" w:rsidRDefault="009544D4" w:rsidP="009544D4">
            <w:pPr>
              <w:rPr>
                <w:rFonts w:ascii="Times New Roman" w:eastAsia="Times New Roman" w:hAnsi="Times New Roman" w:cs="Times New Roman"/>
              </w:rPr>
            </w:pPr>
          </w:p>
        </w:tc>
        <w:tc>
          <w:tcPr>
            <w:tcW w:w="0" w:type="auto"/>
            <w:hideMark/>
          </w:tcPr>
          <w:p w14:paraId="02F4FDC4" w14:textId="77777777" w:rsidR="009544D4" w:rsidRPr="00CA1234" w:rsidRDefault="009544D4" w:rsidP="009544D4">
            <w:pPr>
              <w:rPr>
                <w:rFonts w:ascii="Times New Roman" w:eastAsia="Times New Roman" w:hAnsi="Times New Roman" w:cs="Times New Roman"/>
              </w:rPr>
            </w:pPr>
          </w:p>
        </w:tc>
        <w:tc>
          <w:tcPr>
            <w:tcW w:w="0" w:type="auto"/>
            <w:hideMark/>
          </w:tcPr>
          <w:p w14:paraId="0BB7FCBB" w14:textId="77777777" w:rsidR="009544D4" w:rsidRPr="00CA1234" w:rsidRDefault="009544D4" w:rsidP="009544D4">
            <w:pPr>
              <w:rPr>
                <w:rFonts w:ascii="Times New Roman" w:eastAsia="Times New Roman" w:hAnsi="Times New Roman" w:cs="Times New Roman"/>
              </w:rPr>
            </w:pPr>
          </w:p>
        </w:tc>
      </w:tr>
      <w:tr w:rsidR="009544D4" w:rsidRPr="00CA1234" w14:paraId="70F61880" w14:textId="77777777" w:rsidTr="004924F0">
        <w:tc>
          <w:tcPr>
            <w:tcW w:w="0" w:type="auto"/>
            <w:vMerge/>
            <w:hideMark/>
          </w:tcPr>
          <w:p w14:paraId="12C47FF5" w14:textId="77777777" w:rsidR="009544D4" w:rsidRPr="00CA1234" w:rsidRDefault="009544D4" w:rsidP="009544D4">
            <w:pPr>
              <w:rPr>
                <w:rFonts w:ascii="Times New Roman" w:eastAsia="Times New Roman" w:hAnsi="Times New Roman" w:cs="Times New Roman"/>
              </w:rPr>
            </w:pPr>
          </w:p>
        </w:tc>
        <w:tc>
          <w:tcPr>
            <w:tcW w:w="0" w:type="auto"/>
            <w:hideMark/>
          </w:tcPr>
          <w:p w14:paraId="176D952A" w14:textId="77777777" w:rsidR="009544D4" w:rsidRPr="00CA1234" w:rsidRDefault="009544D4" w:rsidP="009544D4">
            <w:pPr>
              <w:rPr>
                <w:rFonts w:ascii="Times New Roman" w:eastAsia="Times New Roman" w:hAnsi="Times New Roman" w:cs="Times New Roman"/>
              </w:rPr>
            </w:pPr>
          </w:p>
        </w:tc>
        <w:tc>
          <w:tcPr>
            <w:tcW w:w="0" w:type="auto"/>
            <w:hideMark/>
          </w:tcPr>
          <w:p w14:paraId="62001C19" w14:textId="77777777" w:rsidR="009544D4" w:rsidRPr="00CA1234" w:rsidRDefault="009544D4" w:rsidP="009544D4">
            <w:pPr>
              <w:rPr>
                <w:rFonts w:ascii="Times New Roman" w:eastAsia="Times New Roman" w:hAnsi="Times New Roman" w:cs="Times New Roman"/>
              </w:rPr>
            </w:pPr>
          </w:p>
        </w:tc>
        <w:tc>
          <w:tcPr>
            <w:tcW w:w="0" w:type="auto"/>
            <w:hideMark/>
          </w:tcPr>
          <w:p w14:paraId="3942D73E" w14:textId="77777777" w:rsidR="009544D4" w:rsidRPr="00CA1234" w:rsidRDefault="009544D4" w:rsidP="009544D4">
            <w:pPr>
              <w:rPr>
                <w:rFonts w:ascii="Times New Roman" w:eastAsia="Times New Roman" w:hAnsi="Times New Roman" w:cs="Times New Roman"/>
              </w:rPr>
            </w:pPr>
          </w:p>
        </w:tc>
        <w:tc>
          <w:tcPr>
            <w:tcW w:w="0" w:type="auto"/>
            <w:hideMark/>
          </w:tcPr>
          <w:p w14:paraId="544833BF" w14:textId="77777777" w:rsidR="009544D4" w:rsidRPr="00CA1234" w:rsidRDefault="009544D4" w:rsidP="009544D4">
            <w:pPr>
              <w:rPr>
                <w:rFonts w:ascii="Times New Roman" w:eastAsia="Times New Roman" w:hAnsi="Times New Roman" w:cs="Times New Roman"/>
              </w:rPr>
            </w:pPr>
          </w:p>
        </w:tc>
      </w:tr>
      <w:tr w:rsidR="009544D4" w:rsidRPr="00CA1234" w14:paraId="3DAF0EB1" w14:textId="77777777" w:rsidTr="004924F0">
        <w:tc>
          <w:tcPr>
            <w:tcW w:w="0" w:type="auto"/>
            <w:hideMark/>
          </w:tcPr>
          <w:p w14:paraId="2C16D8D8"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i/>
                <w:iCs/>
              </w:rPr>
              <w:t xml:space="preserve">Total Direct Material </w:t>
            </w:r>
          </w:p>
        </w:tc>
        <w:tc>
          <w:tcPr>
            <w:tcW w:w="0" w:type="auto"/>
            <w:hideMark/>
          </w:tcPr>
          <w:p w14:paraId="03899124" w14:textId="77777777" w:rsidR="009544D4" w:rsidRPr="00CA1234" w:rsidRDefault="009544D4" w:rsidP="009544D4">
            <w:pPr>
              <w:rPr>
                <w:rFonts w:ascii="Times New Roman" w:eastAsia="Times New Roman" w:hAnsi="Times New Roman" w:cs="Times New Roman"/>
              </w:rPr>
            </w:pPr>
          </w:p>
        </w:tc>
        <w:tc>
          <w:tcPr>
            <w:tcW w:w="0" w:type="auto"/>
            <w:hideMark/>
          </w:tcPr>
          <w:p w14:paraId="4F91CE2C" w14:textId="77777777" w:rsidR="009544D4" w:rsidRPr="00CA1234" w:rsidRDefault="009544D4" w:rsidP="009544D4">
            <w:pPr>
              <w:rPr>
                <w:rFonts w:ascii="Times New Roman" w:eastAsia="Times New Roman" w:hAnsi="Times New Roman" w:cs="Times New Roman"/>
              </w:rPr>
            </w:pPr>
          </w:p>
        </w:tc>
        <w:tc>
          <w:tcPr>
            <w:tcW w:w="0" w:type="auto"/>
            <w:hideMark/>
          </w:tcPr>
          <w:p w14:paraId="279F3B63" w14:textId="77777777" w:rsidR="009544D4" w:rsidRPr="00CA1234" w:rsidRDefault="009544D4" w:rsidP="009544D4">
            <w:pPr>
              <w:rPr>
                <w:rFonts w:ascii="Times New Roman" w:eastAsia="Times New Roman" w:hAnsi="Times New Roman" w:cs="Times New Roman"/>
              </w:rPr>
            </w:pPr>
          </w:p>
        </w:tc>
        <w:tc>
          <w:tcPr>
            <w:tcW w:w="0" w:type="auto"/>
            <w:hideMark/>
          </w:tcPr>
          <w:p w14:paraId="22B610CB" w14:textId="77777777" w:rsidR="009544D4" w:rsidRPr="00CA1234" w:rsidRDefault="009544D4" w:rsidP="009544D4">
            <w:pPr>
              <w:rPr>
                <w:rFonts w:ascii="Times New Roman" w:eastAsia="Times New Roman" w:hAnsi="Times New Roman" w:cs="Times New Roman"/>
              </w:rPr>
            </w:pPr>
          </w:p>
        </w:tc>
      </w:tr>
      <w:tr w:rsidR="009544D4" w:rsidRPr="00CA1234" w14:paraId="68848FA5" w14:textId="77777777" w:rsidTr="004924F0">
        <w:tc>
          <w:tcPr>
            <w:tcW w:w="0" w:type="auto"/>
            <w:hideMark/>
          </w:tcPr>
          <w:p w14:paraId="7FD3790F"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2. Material Overhead (RATE % x $ Base*) </w:t>
            </w:r>
          </w:p>
        </w:tc>
        <w:tc>
          <w:tcPr>
            <w:tcW w:w="0" w:type="auto"/>
            <w:hideMark/>
          </w:tcPr>
          <w:p w14:paraId="6ED82FB4" w14:textId="77777777" w:rsidR="009544D4" w:rsidRPr="00CA1234" w:rsidRDefault="009544D4" w:rsidP="009544D4">
            <w:pPr>
              <w:rPr>
                <w:rFonts w:ascii="Times New Roman" w:eastAsia="Times New Roman" w:hAnsi="Times New Roman" w:cs="Times New Roman"/>
              </w:rPr>
            </w:pPr>
          </w:p>
        </w:tc>
        <w:tc>
          <w:tcPr>
            <w:tcW w:w="0" w:type="auto"/>
            <w:hideMark/>
          </w:tcPr>
          <w:p w14:paraId="76AB04F2" w14:textId="77777777" w:rsidR="009544D4" w:rsidRPr="00CA1234" w:rsidRDefault="009544D4" w:rsidP="009544D4">
            <w:pPr>
              <w:rPr>
                <w:rFonts w:ascii="Times New Roman" w:eastAsia="Times New Roman" w:hAnsi="Times New Roman" w:cs="Times New Roman"/>
              </w:rPr>
            </w:pPr>
          </w:p>
        </w:tc>
        <w:tc>
          <w:tcPr>
            <w:tcW w:w="0" w:type="auto"/>
            <w:hideMark/>
          </w:tcPr>
          <w:p w14:paraId="19E9C229" w14:textId="77777777" w:rsidR="009544D4" w:rsidRPr="00CA1234" w:rsidRDefault="009544D4" w:rsidP="009544D4">
            <w:pPr>
              <w:rPr>
                <w:rFonts w:ascii="Times New Roman" w:eastAsia="Times New Roman" w:hAnsi="Times New Roman" w:cs="Times New Roman"/>
              </w:rPr>
            </w:pPr>
          </w:p>
        </w:tc>
        <w:tc>
          <w:tcPr>
            <w:tcW w:w="0" w:type="auto"/>
            <w:hideMark/>
          </w:tcPr>
          <w:p w14:paraId="37CA5751" w14:textId="77777777" w:rsidR="009544D4" w:rsidRPr="00CA1234" w:rsidRDefault="009544D4" w:rsidP="009544D4">
            <w:pPr>
              <w:rPr>
                <w:rFonts w:ascii="Times New Roman" w:eastAsia="Times New Roman" w:hAnsi="Times New Roman" w:cs="Times New Roman"/>
              </w:rPr>
            </w:pPr>
          </w:p>
        </w:tc>
      </w:tr>
    </w:tbl>
    <w:p w14:paraId="4087A93F" w14:textId="77777777" w:rsidR="009544D4" w:rsidRPr="009544D4" w:rsidRDefault="009544D4" w:rsidP="009544D4">
      <w:pPr>
        <w:rPr>
          <w:rFonts w:ascii="Times New Roman" w:eastAsia="Times New Roman" w:hAnsi="Times New Roman" w:cs="Times New Roman"/>
          <w:vanish/>
        </w:rPr>
      </w:pPr>
    </w:p>
    <w:tbl>
      <w:tblPr>
        <w:tblStyle w:val="TableGridLight"/>
        <w:tblW w:w="0" w:type="auto"/>
        <w:tblLook w:val="04A0" w:firstRow="1" w:lastRow="0" w:firstColumn="1" w:lastColumn="0" w:noHBand="0" w:noVBand="1"/>
      </w:tblPr>
      <w:tblGrid>
        <w:gridCol w:w="1288"/>
        <w:gridCol w:w="1485"/>
        <w:gridCol w:w="1272"/>
        <w:gridCol w:w="1168"/>
        <w:gridCol w:w="1164"/>
        <w:gridCol w:w="1883"/>
        <w:gridCol w:w="1090"/>
      </w:tblGrid>
      <w:tr w:rsidR="009544D4" w:rsidRPr="00CA1234" w14:paraId="37743335" w14:textId="77777777" w:rsidTr="004924F0">
        <w:trPr>
          <w:trHeight w:val="586"/>
        </w:trPr>
        <w:tc>
          <w:tcPr>
            <w:tcW w:w="0" w:type="auto"/>
            <w:hideMark/>
          </w:tcPr>
          <w:p w14:paraId="2F74BCD7"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3. Direct Labor </w:t>
            </w:r>
          </w:p>
        </w:tc>
        <w:tc>
          <w:tcPr>
            <w:tcW w:w="0" w:type="auto"/>
            <w:hideMark/>
          </w:tcPr>
          <w:p w14:paraId="2C7D4D9D"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Estimated Hours </w:t>
            </w:r>
          </w:p>
        </w:tc>
        <w:tc>
          <w:tcPr>
            <w:tcW w:w="0" w:type="auto"/>
            <w:hideMark/>
          </w:tcPr>
          <w:p w14:paraId="5E173AC7"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Rate/Hour </w:t>
            </w:r>
          </w:p>
        </w:tc>
        <w:tc>
          <w:tcPr>
            <w:tcW w:w="0" w:type="auto"/>
            <w:hideMark/>
          </w:tcPr>
          <w:p w14:paraId="3C36CDB8"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Vendor A ($) </w:t>
            </w:r>
          </w:p>
        </w:tc>
        <w:tc>
          <w:tcPr>
            <w:tcW w:w="0" w:type="auto"/>
            <w:hideMark/>
          </w:tcPr>
          <w:p w14:paraId="1D7ED520"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Vendor B ($) </w:t>
            </w:r>
          </w:p>
        </w:tc>
        <w:tc>
          <w:tcPr>
            <w:tcW w:w="0" w:type="auto"/>
            <w:hideMark/>
          </w:tcPr>
          <w:p w14:paraId="25C2F8D4"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Independent Estimate </w:t>
            </w:r>
          </w:p>
        </w:tc>
        <w:tc>
          <w:tcPr>
            <w:tcW w:w="0" w:type="auto"/>
            <w:hideMark/>
          </w:tcPr>
          <w:p w14:paraId="43D0AC71"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Variance </w:t>
            </w:r>
          </w:p>
        </w:tc>
      </w:tr>
      <w:tr w:rsidR="009544D4" w:rsidRPr="00CA1234" w14:paraId="4C78C99A" w14:textId="77777777" w:rsidTr="004924F0">
        <w:trPr>
          <w:trHeight w:val="586"/>
        </w:trPr>
        <w:tc>
          <w:tcPr>
            <w:tcW w:w="0" w:type="auto"/>
            <w:hideMark/>
          </w:tcPr>
          <w:p w14:paraId="7FDD4F04" w14:textId="77777777" w:rsidR="009544D4" w:rsidRPr="00CA1234" w:rsidRDefault="009544D4" w:rsidP="009544D4">
            <w:pPr>
              <w:rPr>
                <w:rFonts w:ascii="Calibri" w:eastAsia="Times New Roman" w:hAnsi="Calibri" w:cs="Calibri"/>
              </w:rPr>
            </w:pPr>
          </w:p>
        </w:tc>
        <w:tc>
          <w:tcPr>
            <w:tcW w:w="0" w:type="auto"/>
            <w:hideMark/>
          </w:tcPr>
          <w:p w14:paraId="682D59B1" w14:textId="77777777" w:rsidR="009544D4" w:rsidRPr="00CA1234" w:rsidRDefault="009544D4" w:rsidP="009544D4">
            <w:pPr>
              <w:rPr>
                <w:rFonts w:ascii="Calibri" w:eastAsia="Times New Roman" w:hAnsi="Calibri" w:cs="Calibri"/>
              </w:rPr>
            </w:pPr>
          </w:p>
        </w:tc>
        <w:tc>
          <w:tcPr>
            <w:tcW w:w="0" w:type="auto"/>
            <w:hideMark/>
          </w:tcPr>
          <w:p w14:paraId="2ED6C447" w14:textId="77777777" w:rsidR="009544D4" w:rsidRPr="00CA1234" w:rsidRDefault="009544D4" w:rsidP="009544D4">
            <w:pPr>
              <w:rPr>
                <w:rFonts w:ascii="Calibri" w:eastAsia="Times New Roman" w:hAnsi="Calibri" w:cs="Calibri"/>
              </w:rPr>
            </w:pPr>
          </w:p>
        </w:tc>
        <w:tc>
          <w:tcPr>
            <w:tcW w:w="0" w:type="auto"/>
            <w:hideMark/>
          </w:tcPr>
          <w:p w14:paraId="00349DA1" w14:textId="77777777" w:rsidR="009544D4" w:rsidRPr="00CA1234" w:rsidRDefault="009544D4" w:rsidP="009544D4">
            <w:pPr>
              <w:rPr>
                <w:rFonts w:ascii="Calibri" w:eastAsia="Times New Roman" w:hAnsi="Calibri" w:cs="Calibri"/>
              </w:rPr>
            </w:pPr>
          </w:p>
        </w:tc>
        <w:tc>
          <w:tcPr>
            <w:tcW w:w="0" w:type="auto"/>
            <w:hideMark/>
          </w:tcPr>
          <w:p w14:paraId="7D8FE80D" w14:textId="77777777" w:rsidR="009544D4" w:rsidRPr="00CA1234" w:rsidRDefault="009544D4" w:rsidP="009544D4">
            <w:pPr>
              <w:rPr>
                <w:rFonts w:ascii="Calibri" w:eastAsia="Times New Roman" w:hAnsi="Calibri" w:cs="Calibri"/>
              </w:rPr>
            </w:pPr>
          </w:p>
        </w:tc>
        <w:tc>
          <w:tcPr>
            <w:tcW w:w="0" w:type="auto"/>
            <w:hideMark/>
          </w:tcPr>
          <w:p w14:paraId="14C62E44" w14:textId="77777777" w:rsidR="009544D4" w:rsidRPr="00CA1234" w:rsidRDefault="009544D4" w:rsidP="009544D4">
            <w:pPr>
              <w:rPr>
                <w:rFonts w:ascii="Calibri" w:eastAsia="Times New Roman" w:hAnsi="Calibri" w:cs="Calibri"/>
              </w:rPr>
            </w:pPr>
          </w:p>
        </w:tc>
        <w:tc>
          <w:tcPr>
            <w:tcW w:w="0" w:type="auto"/>
            <w:hideMark/>
          </w:tcPr>
          <w:p w14:paraId="11E9AC04" w14:textId="77777777" w:rsidR="009544D4" w:rsidRPr="00CA1234" w:rsidRDefault="009544D4" w:rsidP="009544D4">
            <w:pPr>
              <w:rPr>
                <w:rFonts w:ascii="Calibri" w:eastAsia="Times New Roman" w:hAnsi="Calibri" w:cs="Calibri"/>
              </w:rPr>
            </w:pPr>
          </w:p>
        </w:tc>
      </w:tr>
      <w:tr w:rsidR="009544D4" w:rsidRPr="00CA1234" w14:paraId="7E2CDDA6" w14:textId="77777777" w:rsidTr="004924F0">
        <w:trPr>
          <w:trHeight w:val="586"/>
        </w:trPr>
        <w:tc>
          <w:tcPr>
            <w:tcW w:w="0" w:type="auto"/>
            <w:hideMark/>
          </w:tcPr>
          <w:p w14:paraId="50DB02F8" w14:textId="77777777" w:rsidR="009544D4" w:rsidRPr="00CA1234" w:rsidRDefault="009544D4" w:rsidP="009544D4">
            <w:pPr>
              <w:rPr>
                <w:rFonts w:ascii="Calibri" w:eastAsia="Times New Roman" w:hAnsi="Calibri" w:cs="Calibri"/>
              </w:rPr>
            </w:pPr>
          </w:p>
        </w:tc>
        <w:tc>
          <w:tcPr>
            <w:tcW w:w="0" w:type="auto"/>
            <w:hideMark/>
          </w:tcPr>
          <w:p w14:paraId="7D0DBEC1" w14:textId="77777777" w:rsidR="009544D4" w:rsidRPr="00CA1234" w:rsidRDefault="009544D4" w:rsidP="009544D4">
            <w:pPr>
              <w:rPr>
                <w:rFonts w:ascii="Calibri" w:eastAsia="Times New Roman" w:hAnsi="Calibri" w:cs="Calibri"/>
              </w:rPr>
            </w:pPr>
          </w:p>
        </w:tc>
        <w:tc>
          <w:tcPr>
            <w:tcW w:w="0" w:type="auto"/>
            <w:hideMark/>
          </w:tcPr>
          <w:p w14:paraId="135BEA14" w14:textId="77777777" w:rsidR="009544D4" w:rsidRPr="00CA1234" w:rsidRDefault="009544D4" w:rsidP="009544D4">
            <w:pPr>
              <w:rPr>
                <w:rFonts w:ascii="Calibri" w:eastAsia="Times New Roman" w:hAnsi="Calibri" w:cs="Calibri"/>
              </w:rPr>
            </w:pPr>
          </w:p>
        </w:tc>
        <w:tc>
          <w:tcPr>
            <w:tcW w:w="0" w:type="auto"/>
            <w:hideMark/>
          </w:tcPr>
          <w:p w14:paraId="482FAD66" w14:textId="77777777" w:rsidR="009544D4" w:rsidRPr="00CA1234" w:rsidRDefault="009544D4" w:rsidP="009544D4">
            <w:pPr>
              <w:rPr>
                <w:rFonts w:ascii="Calibri" w:eastAsia="Times New Roman" w:hAnsi="Calibri" w:cs="Calibri"/>
              </w:rPr>
            </w:pPr>
          </w:p>
        </w:tc>
        <w:tc>
          <w:tcPr>
            <w:tcW w:w="0" w:type="auto"/>
            <w:hideMark/>
          </w:tcPr>
          <w:p w14:paraId="681BFB5E" w14:textId="77777777" w:rsidR="009544D4" w:rsidRPr="00CA1234" w:rsidRDefault="009544D4" w:rsidP="009544D4">
            <w:pPr>
              <w:rPr>
                <w:rFonts w:ascii="Calibri" w:eastAsia="Times New Roman" w:hAnsi="Calibri" w:cs="Calibri"/>
              </w:rPr>
            </w:pPr>
          </w:p>
        </w:tc>
        <w:tc>
          <w:tcPr>
            <w:tcW w:w="0" w:type="auto"/>
            <w:hideMark/>
          </w:tcPr>
          <w:p w14:paraId="148732C6" w14:textId="77777777" w:rsidR="009544D4" w:rsidRPr="00CA1234" w:rsidRDefault="009544D4" w:rsidP="009544D4">
            <w:pPr>
              <w:rPr>
                <w:rFonts w:ascii="Calibri" w:eastAsia="Times New Roman" w:hAnsi="Calibri" w:cs="Calibri"/>
              </w:rPr>
            </w:pPr>
          </w:p>
        </w:tc>
        <w:tc>
          <w:tcPr>
            <w:tcW w:w="0" w:type="auto"/>
            <w:hideMark/>
          </w:tcPr>
          <w:p w14:paraId="21B37F71" w14:textId="77777777" w:rsidR="009544D4" w:rsidRPr="00CA1234" w:rsidRDefault="009544D4" w:rsidP="009544D4">
            <w:pPr>
              <w:rPr>
                <w:rFonts w:ascii="Calibri" w:eastAsia="Times New Roman" w:hAnsi="Calibri" w:cs="Calibri"/>
              </w:rPr>
            </w:pPr>
          </w:p>
        </w:tc>
      </w:tr>
      <w:tr w:rsidR="009544D4" w:rsidRPr="00CA1234" w14:paraId="38A4F13A" w14:textId="77777777" w:rsidTr="004924F0">
        <w:trPr>
          <w:trHeight w:val="586"/>
        </w:trPr>
        <w:tc>
          <w:tcPr>
            <w:tcW w:w="0" w:type="auto"/>
            <w:hideMark/>
          </w:tcPr>
          <w:p w14:paraId="1A403413" w14:textId="77777777" w:rsidR="009544D4" w:rsidRPr="00CA1234" w:rsidRDefault="009544D4" w:rsidP="009544D4">
            <w:pPr>
              <w:rPr>
                <w:rFonts w:ascii="Calibri" w:eastAsia="Times New Roman" w:hAnsi="Calibri" w:cs="Calibri"/>
              </w:rPr>
            </w:pPr>
          </w:p>
        </w:tc>
        <w:tc>
          <w:tcPr>
            <w:tcW w:w="0" w:type="auto"/>
            <w:hideMark/>
          </w:tcPr>
          <w:p w14:paraId="2C1A7FAA" w14:textId="77777777" w:rsidR="009544D4" w:rsidRPr="00CA1234" w:rsidRDefault="009544D4" w:rsidP="009544D4">
            <w:pPr>
              <w:rPr>
                <w:rFonts w:ascii="Calibri" w:eastAsia="Times New Roman" w:hAnsi="Calibri" w:cs="Calibri"/>
              </w:rPr>
            </w:pPr>
          </w:p>
        </w:tc>
        <w:tc>
          <w:tcPr>
            <w:tcW w:w="0" w:type="auto"/>
            <w:hideMark/>
          </w:tcPr>
          <w:p w14:paraId="0FA07088" w14:textId="77777777" w:rsidR="009544D4" w:rsidRPr="00CA1234" w:rsidRDefault="009544D4" w:rsidP="009544D4">
            <w:pPr>
              <w:rPr>
                <w:rFonts w:ascii="Calibri" w:eastAsia="Times New Roman" w:hAnsi="Calibri" w:cs="Calibri"/>
              </w:rPr>
            </w:pPr>
          </w:p>
        </w:tc>
        <w:tc>
          <w:tcPr>
            <w:tcW w:w="0" w:type="auto"/>
            <w:hideMark/>
          </w:tcPr>
          <w:p w14:paraId="1909C7BB" w14:textId="77777777" w:rsidR="009544D4" w:rsidRPr="00CA1234" w:rsidRDefault="009544D4" w:rsidP="009544D4">
            <w:pPr>
              <w:rPr>
                <w:rFonts w:ascii="Calibri" w:eastAsia="Times New Roman" w:hAnsi="Calibri" w:cs="Calibri"/>
              </w:rPr>
            </w:pPr>
          </w:p>
        </w:tc>
        <w:tc>
          <w:tcPr>
            <w:tcW w:w="0" w:type="auto"/>
            <w:hideMark/>
          </w:tcPr>
          <w:p w14:paraId="27401EDC" w14:textId="77777777" w:rsidR="009544D4" w:rsidRPr="00CA1234" w:rsidRDefault="009544D4" w:rsidP="009544D4">
            <w:pPr>
              <w:rPr>
                <w:rFonts w:ascii="Calibri" w:eastAsia="Times New Roman" w:hAnsi="Calibri" w:cs="Calibri"/>
              </w:rPr>
            </w:pPr>
          </w:p>
        </w:tc>
        <w:tc>
          <w:tcPr>
            <w:tcW w:w="0" w:type="auto"/>
            <w:hideMark/>
          </w:tcPr>
          <w:p w14:paraId="61ECB42A" w14:textId="77777777" w:rsidR="009544D4" w:rsidRPr="00CA1234" w:rsidRDefault="009544D4" w:rsidP="009544D4">
            <w:pPr>
              <w:rPr>
                <w:rFonts w:ascii="Calibri" w:eastAsia="Times New Roman" w:hAnsi="Calibri" w:cs="Calibri"/>
              </w:rPr>
            </w:pPr>
          </w:p>
        </w:tc>
        <w:tc>
          <w:tcPr>
            <w:tcW w:w="0" w:type="auto"/>
            <w:hideMark/>
          </w:tcPr>
          <w:p w14:paraId="50C88BB8" w14:textId="77777777" w:rsidR="009544D4" w:rsidRPr="00CA1234" w:rsidRDefault="009544D4" w:rsidP="009544D4">
            <w:pPr>
              <w:rPr>
                <w:rFonts w:ascii="Calibri" w:eastAsia="Times New Roman" w:hAnsi="Calibri" w:cs="Calibri"/>
              </w:rPr>
            </w:pPr>
          </w:p>
        </w:tc>
      </w:tr>
      <w:tr w:rsidR="009544D4" w:rsidRPr="00CA1234" w14:paraId="6052F264" w14:textId="77777777" w:rsidTr="004924F0">
        <w:trPr>
          <w:trHeight w:val="586"/>
        </w:trPr>
        <w:tc>
          <w:tcPr>
            <w:tcW w:w="0" w:type="auto"/>
            <w:hideMark/>
          </w:tcPr>
          <w:p w14:paraId="2AC720AD" w14:textId="77777777" w:rsidR="009544D4" w:rsidRPr="00CA1234" w:rsidRDefault="009544D4" w:rsidP="009544D4">
            <w:pPr>
              <w:rPr>
                <w:rFonts w:ascii="Calibri" w:eastAsia="Times New Roman" w:hAnsi="Calibri" w:cs="Calibri"/>
              </w:rPr>
            </w:pPr>
          </w:p>
        </w:tc>
        <w:tc>
          <w:tcPr>
            <w:tcW w:w="0" w:type="auto"/>
            <w:hideMark/>
          </w:tcPr>
          <w:p w14:paraId="343D6830" w14:textId="77777777" w:rsidR="009544D4" w:rsidRPr="00CA1234" w:rsidRDefault="009544D4" w:rsidP="009544D4">
            <w:pPr>
              <w:rPr>
                <w:rFonts w:ascii="Calibri" w:eastAsia="Times New Roman" w:hAnsi="Calibri" w:cs="Calibri"/>
              </w:rPr>
            </w:pPr>
          </w:p>
        </w:tc>
        <w:tc>
          <w:tcPr>
            <w:tcW w:w="0" w:type="auto"/>
            <w:hideMark/>
          </w:tcPr>
          <w:p w14:paraId="32D2BD06" w14:textId="77777777" w:rsidR="009544D4" w:rsidRPr="00CA1234" w:rsidRDefault="009544D4" w:rsidP="009544D4">
            <w:pPr>
              <w:rPr>
                <w:rFonts w:ascii="Calibri" w:eastAsia="Times New Roman" w:hAnsi="Calibri" w:cs="Calibri"/>
              </w:rPr>
            </w:pPr>
          </w:p>
        </w:tc>
        <w:tc>
          <w:tcPr>
            <w:tcW w:w="0" w:type="auto"/>
            <w:hideMark/>
          </w:tcPr>
          <w:p w14:paraId="59AA62E0" w14:textId="77777777" w:rsidR="009544D4" w:rsidRPr="00CA1234" w:rsidRDefault="009544D4" w:rsidP="009544D4">
            <w:pPr>
              <w:rPr>
                <w:rFonts w:ascii="Calibri" w:eastAsia="Times New Roman" w:hAnsi="Calibri" w:cs="Calibri"/>
              </w:rPr>
            </w:pPr>
          </w:p>
        </w:tc>
        <w:tc>
          <w:tcPr>
            <w:tcW w:w="0" w:type="auto"/>
            <w:hideMark/>
          </w:tcPr>
          <w:p w14:paraId="78A00117" w14:textId="77777777" w:rsidR="009544D4" w:rsidRPr="00CA1234" w:rsidRDefault="009544D4" w:rsidP="009544D4">
            <w:pPr>
              <w:rPr>
                <w:rFonts w:ascii="Calibri" w:eastAsia="Times New Roman" w:hAnsi="Calibri" w:cs="Calibri"/>
              </w:rPr>
            </w:pPr>
          </w:p>
        </w:tc>
        <w:tc>
          <w:tcPr>
            <w:tcW w:w="0" w:type="auto"/>
            <w:hideMark/>
          </w:tcPr>
          <w:p w14:paraId="2D56C7C4" w14:textId="77777777" w:rsidR="009544D4" w:rsidRPr="00CA1234" w:rsidRDefault="009544D4" w:rsidP="009544D4">
            <w:pPr>
              <w:rPr>
                <w:rFonts w:ascii="Calibri" w:eastAsia="Times New Roman" w:hAnsi="Calibri" w:cs="Calibri"/>
              </w:rPr>
            </w:pPr>
          </w:p>
        </w:tc>
        <w:tc>
          <w:tcPr>
            <w:tcW w:w="0" w:type="auto"/>
            <w:hideMark/>
          </w:tcPr>
          <w:p w14:paraId="753A8025" w14:textId="77777777" w:rsidR="009544D4" w:rsidRPr="00CA1234" w:rsidRDefault="009544D4" w:rsidP="009544D4">
            <w:pPr>
              <w:rPr>
                <w:rFonts w:ascii="Calibri" w:eastAsia="Times New Roman" w:hAnsi="Calibri" w:cs="Calibri"/>
              </w:rPr>
            </w:pPr>
          </w:p>
        </w:tc>
      </w:tr>
      <w:tr w:rsidR="009544D4" w:rsidRPr="00CA1234" w14:paraId="1F4A272D" w14:textId="77777777" w:rsidTr="004924F0">
        <w:trPr>
          <w:trHeight w:val="586"/>
        </w:trPr>
        <w:tc>
          <w:tcPr>
            <w:tcW w:w="0" w:type="auto"/>
            <w:hideMark/>
          </w:tcPr>
          <w:p w14:paraId="6929D658" w14:textId="77777777" w:rsidR="009544D4" w:rsidRPr="00CA1234" w:rsidRDefault="009544D4" w:rsidP="009544D4">
            <w:pPr>
              <w:rPr>
                <w:rFonts w:ascii="Calibri" w:eastAsia="Times New Roman" w:hAnsi="Calibri" w:cs="Calibri"/>
              </w:rPr>
            </w:pPr>
          </w:p>
        </w:tc>
        <w:tc>
          <w:tcPr>
            <w:tcW w:w="0" w:type="auto"/>
            <w:hideMark/>
          </w:tcPr>
          <w:p w14:paraId="0510DD04" w14:textId="77777777" w:rsidR="009544D4" w:rsidRPr="00CA1234" w:rsidRDefault="009544D4" w:rsidP="009544D4">
            <w:pPr>
              <w:rPr>
                <w:rFonts w:ascii="Calibri" w:eastAsia="Times New Roman" w:hAnsi="Calibri" w:cs="Calibri"/>
              </w:rPr>
            </w:pPr>
          </w:p>
        </w:tc>
        <w:tc>
          <w:tcPr>
            <w:tcW w:w="0" w:type="auto"/>
            <w:hideMark/>
          </w:tcPr>
          <w:p w14:paraId="72FB9D45" w14:textId="77777777" w:rsidR="009544D4" w:rsidRPr="00CA1234" w:rsidRDefault="009544D4" w:rsidP="009544D4">
            <w:pPr>
              <w:rPr>
                <w:rFonts w:ascii="Calibri" w:eastAsia="Times New Roman" w:hAnsi="Calibri" w:cs="Calibri"/>
              </w:rPr>
            </w:pPr>
          </w:p>
        </w:tc>
        <w:tc>
          <w:tcPr>
            <w:tcW w:w="0" w:type="auto"/>
            <w:hideMark/>
          </w:tcPr>
          <w:p w14:paraId="39CD5076" w14:textId="77777777" w:rsidR="009544D4" w:rsidRPr="00CA1234" w:rsidRDefault="009544D4" w:rsidP="009544D4">
            <w:pPr>
              <w:rPr>
                <w:rFonts w:ascii="Calibri" w:eastAsia="Times New Roman" w:hAnsi="Calibri" w:cs="Calibri"/>
              </w:rPr>
            </w:pPr>
          </w:p>
        </w:tc>
        <w:tc>
          <w:tcPr>
            <w:tcW w:w="0" w:type="auto"/>
            <w:hideMark/>
          </w:tcPr>
          <w:p w14:paraId="14948407" w14:textId="77777777" w:rsidR="009544D4" w:rsidRPr="00CA1234" w:rsidRDefault="009544D4" w:rsidP="009544D4">
            <w:pPr>
              <w:rPr>
                <w:rFonts w:ascii="Calibri" w:eastAsia="Times New Roman" w:hAnsi="Calibri" w:cs="Calibri"/>
              </w:rPr>
            </w:pPr>
          </w:p>
        </w:tc>
        <w:tc>
          <w:tcPr>
            <w:tcW w:w="0" w:type="auto"/>
            <w:hideMark/>
          </w:tcPr>
          <w:p w14:paraId="2099CD1F" w14:textId="77777777" w:rsidR="009544D4" w:rsidRPr="00CA1234" w:rsidRDefault="009544D4" w:rsidP="009544D4">
            <w:pPr>
              <w:rPr>
                <w:rFonts w:ascii="Calibri" w:eastAsia="Times New Roman" w:hAnsi="Calibri" w:cs="Calibri"/>
              </w:rPr>
            </w:pPr>
          </w:p>
        </w:tc>
        <w:tc>
          <w:tcPr>
            <w:tcW w:w="0" w:type="auto"/>
            <w:hideMark/>
          </w:tcPr>
          <w:p w14:paraId="475EEA2A" w14:textId="77777777" w:rsidR="009544D4" w:rsidRPr="00CA1234" w:rsidRDefault="009544D4" w:rsidP="009544D4">
            <w:pPr>
              <w:rPr>
                <w:rFonts w:ascii="Calibri" w:eastAsia="Times New Roman" w:hAnsi="Calibri" w:cs="Calibri"/>
              </w:rPr>
            </w:pPr>
          </w:p>
        </w:tc>
      </w:tr>
      <w:tr w:rsidR="009544D4" w:rsidRPr="00CA1234" w14:paraId="7484DEC1" w14:textId="77777777" w:rsidTr="004924F0">
        <w:trPr>
          <w:trHeight w:val="586"/>
        </w:trPr>
        <w:tc>
          <w:tcPr>
            <w:tcW w:w="0" w:type="auto"/>
            <w:hideMark/>
          </w:tcPr>
          <w:p w14:paraId="7ACD9B9F" w14:textId="77777777" w:rsidR="009544D4" w:rsidRPr="00CA1234" w:rsidRDefault="009544D4" w:rsidP="009544D4">
            <w:pPr>
              <w:rPr>
                <w:rFonts w:ascii="Calibri" w:eastAsia="Times New Roman" w:hAnsi="Calibri" w:cs="Calibri"/>
              </w:rPr>
            </w:pPr>
          </w:p>
        </w:tc>
        <w:tc>
          <w:tcPr>
            <w:tcW w:w="0" w:type="auto"/>
            <w:hideMark/>
          </w:tcPr>
          <w:p w14:paraId="3CD81E65" w14:textId="77777777" w:rsidR="009544D4" w:rsidRPr="00CA1234" w:rsidRDefault="009544D4" w:rsidP="009544D4">
            <w:pPr>
              <w:rPr>
                <w:rFonts w:ascii="Calibri" w:eastAsia="Times New Roman" w:hAnsi="Calibri" w:cs="Calibri"/>
              </w:rPr>
            </w:pPr>
          </w:p>
        </w:tc>
        <w:tc>
          <w:tcPr>
            <w:tcW w:w="0" w:type="auto"/>
            <w:hideMark/>
          </w:tcPr>
          <w:p w14:paraId="4A12D771" w14:textId="77777777" w:rsidR="009544D4" w:rsidRPr="00CA1234" w:rsidRDefault="009544D4" w:rsidP="009544D4">
            <w:pPr>
              <w:rPr>
                <w:rFonts w:ascii="Calibri" w:eastAsia="Times New Roman" w:hAnsi="Calibri" w:cs="Calibri"/>
              </w:rPr>
            </w:pPr>
          </w:p>
        </w:tc>
        <w:tc>
          <w:tcPr>
            <w:tcW w:w="0" w:type="auto"/>
            <w:hideMark/>
          </w:tcPr>
          <w:p w14:paraId="4FDFE038" w14:textId="77777777" w:rsidR="009544D4" w:rsidRPr="00CA1234" w:rsidRDefault="009544D4" w:rsidP="009544D4">
            <w:pPr>
              <w:rPr>
                <w:rFonts w:ascii="Calibri" w:eastAsia="Times New Roman" w:hAnsi="Calibri" w:cs="Calibri"/>
              </w:rPr>
            </w:pPr>
          </w:p>
        </w:tc>
        <w:tc>
          <w:tcPr>
            <w:tcW w:w="0" w:type="auto"/>
            <w:hideMark/>
          </w:tcPr>
          <w:p w14:paraId="5AA999D6" w14:textId="77777777" w:rsidR="009544D4" w:rsidRPr="00CA1234" w:rsidRDefault="009544D4" w:rsidP="009544D4">
            <w:pPr>
              <w:rPr>
                <w:rFonts w:ascii="Calibri" w:eastAsia="Times New Roman" w:hAnsi="Calibri" w:cs="Calibri"/>
              </w:rPr>
            </w:pPr>
          </w:p>
        </w:tc>
        <w:tc>
          <w:tcPr>
            <w:tcW w:w="0" w:type="auto"/>
            <w:hideMark/>
          </w:tcPr>
          <w:p w14:paraId="377F8A3F" w14:textId="77777777" w:rsidR="009544D4" w:rsidRPr="00CA1234" w:rsidRDefault="009544D4" w:rsidP="009544D4">
            <w:pPr>
              <w:rPr>
                <w:rFonts w:ascii="Calibri" w:eastAsia="Times New Roman" w:hAnsi="Calibri" w:cs="Calibri"/>
              </w:rPr>
            </w:pPr>
          </w:p>
        </w:tc>
        <w:tc>
          <w:tcPr>
            <w:tcW w:w="0" w:type="auto"/>
            <w:hideMark/>
          </w:tcPr>
          <w:p w14:paraId="32E7751E" w14:textId="77777777" w:rsidR="009544D4" w:rsidRPr="00CA1234" w:rsidRDefault="009544D4" w:rsidP="009544D4">
            <w:pPr>
              <w:rPr>
                <w:rFonts w:ascii="Calibri" w:eastAsia="Times New Roman" w:hAnsi="Calibri" w:cs="Calibri"/>
              </w:rPr>
            </w:pPr>
          </w:p>
        </w:tc>
      </w:tr>
      <w:tr w:rsidR="009544D4" w:rsidRPr="00CA1234" w14:paraId="3E6910E6" w14:textId="77777777" w:rsidTr="004924F0">
        <w:trPr>
          <w:trHeight w:val="586"/>
        </w:trPr>
        <w:tc>
          <w:tcPr>
            <w:tcW w:w="0" w:type="auto"/>
            <w:hideMark/>
          </w:tcPr>
          <w:p w14:paraId="286290AB" w14:textId="77777777" w:rsidR="009544D4" w:rsidRPr="00CA1234" w:rsidRDefault="009544D4" w:rsidP="009544D4">
            <w:pPr>
              <w:rPr>
                <w:rFonts w:ascii="Calibri" w:eastAsia="Times New Roman" w:hAnsi="Calibri" w:cs="Calibri"/>
              </w:rPr>
            </w:pPr>
          </w:p>
        </w:tc>
        <w:tc>
          <w:tcPr>
            <w:tcW w:w="0" w:type="auto"/>
            <w:hideMark/>
          </w:tcPr>
          <w:p w14:paraId="6854C204" w14:textId="77777777" w:rsidR="009544D4" w:rsidRPr="00CA1234" w:rsidRDefault="009544D4" w:rsidP="009544D4">
            <w:pPr>
              <w:rPr>
                <w:rFonts w:ascii="Calibri" w:eastAsia="Times New Roman" w:hAnsi="Calibri" w:cs="Calibri"/>
              </w:rPr>
            </w:pPr>
          </w:p>
        </w:tc>
        <w:tc>
          <w:tcPr>
            <w:tcW w:w="0" w:type="auto"/>
            <w:hideMark/>
          </w:tcPr>
          <w:p w14:paraId="16A401C0" w14:textId="77777777" w:rsidR="009544D4" w:rsidRPr="00CA1234" w:rsidRDefault="009544D4" w:rsidP="009544D4">
            <w:pPr>
              <w:rPr>
                <w:rFonts w:ascii="Calibri" w:eastAsia="Times New Roman" w:hAnsi="Calibri" w:cs="Calibri"/>
              </w:rPr>
            </w:pPr>
          </w:p>
        </w:tc>
        <w:tc>
          <w:tcPr>
            <w:tcW w:w="0" w:type="auto"/>
            <w:hideMark/>
          </w:tcPr>
          <w:p w14:paraId="2CE3E49D" w14:textId="77777777" w:rsidR="009544D4" w:rsidRPr="00CA1234" w:rsidRDefault="009544D4" w:rsidP="009544D4">
            <w:pPr>
              <w:rPr>
                <w:rFonts w:ascii="Calibri" w:eastAsia="Times New Roman" w:hAnsi="Calibri" w:cs="Calibri"/>
              </w:rPr>
            </w:pPr>
          </w:p>
        </w:tc>
        <w:tc>
          <w:tcPr>
            <w:tcW w:w="0" w:type="auto"/>
            <w:hideMark/>
          </w:tcPr>
          <w:p w14:paraId="3DC627E9" w14:textId="77777777" w:rsidR="009544D4" w:rsidRPr="00CA1234" w:rsidRDefault="009544D4" w:rsidP="009544D4">
            <w:pPr>
              <w:rPr>
                <w:rFonts w:ascii="Calibri" w:eastAsia="Times New Roman" w:hAnsi="Calibri" w:cs="Calibri"/>
              </w:rPr>
            </w:pPr>
          </w:p>
        </w:tc>
        <w:tc>
          <w:tcPr>
            <w:tcW w:w="0" w:type="auto"/>
            <w:hideMark/>
          </w:tcPr>
          <w:p w14:paraId="75F5FD6B" w14:textId="77777777" w:rsidR="009544D4" w:rsidRPr="00CA1234" w:rsidRDefault="009544D4" w:rsidP="009544D4">
            <w:pPr>
              <w:rPr>
                <w:rFonts w:ascii="Calibri" w:eastAsia="Times New Roman" w:hAnsi="Calibri" w:cs="Calibri"/>
              </w:rPr>
            </w:pPr>
          </w:p>
        </w:tc>
        <w:tc>
          <w:tcPr>
            <w:tcW w:w="0" w:type="auto"/>
            <w:hideMark/>
          </w:tcPr>
          <w:p w14:paraId="7907E1A9" w14:textId="77777777" w:rsidR="009544D4" w:rsidRPr="00CA1234" w:rsidRDefault="009544D4" w:rsidP="009544D4">
            <w:pPr>
              <w:rPr>
                <w:rFonts w:ascii="Calibri" w:eastAsia="Times New Roman" w:hAnsi="Calibri" w:cs="Calibri"/>
              </w:rPr>
            </w:pPr>
          </w:p>
        </w:tc>
      </w:tr>
      <w:tr w:rsidR="009544D4" w:rsidRPr="00CA1234" w14:paraId="56C0B855" w14:textId="77777777" w:rsidTr="004924F0">
        <w:trPr>
          <w:trHeight w:val="586"/>
        </w:trPr>
        <w:tc>
          <w:tcPr>
            <w:tcW w:w="0" w:type="auto"/>
            <w:hideMark/>
          </w:tcPr>
          <w:p w14:paraId="5FBA0ECF"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Total Direct Labor </w:t>
            </w:r>
          </w:p>
        </w:tc>
        <w:tc>
          <w:tcPr>
            <w:tcW w:w="0" w:type="auto"/>
            <w:hideMark/>
          </w:tcPr>
          <w:p w14:paraId="7FD7116F" w14:textId="77777777" w:rsidR="009544D4" w:rsidRPr="00CA1234" w:rsidRDefault="009544D4" w:rsidP="009544D4">
            <w:pPr>
              <w:rPr>
                <w:rFonts w:ascii="Calibri" w:eastAsia="Times New Roman" w:hAnsi="Calibri" w:cs="Calibri"/>
              </w:rPr>
            </w:pPr>
          </w:p>
        </w:tc>
        <w:tc>
          <w:tcPr>
            <w:tcW w:w="0" w:type="auto"/>
            <w:hideMark/>
          </w:tcPr>
          <w:p w14:paraId="78C4C149" w14:textId="77777777" w:rsidR="009544D4" w:rsidRPr="00CA1234" w:rsidRDefault="009544D4" w:rsidP="009544D4">
            <w:pPr>
              <w:rPr>
                <w:rFonts w:ascii="Calibri" w:eastAsia="Times New Roman" w:hAnsi="Calibri" w:cs="Calibri"/>
              </w:rPr>
            </w:pPr>
          </w:p>
        </w:tc>
        <w:tc>
          <w:tcPr>
            <w:tcW w:w="0" w:type="auto"/>
            <w:hideMark/>
          </w:tcPr>
          <w:p w14:paraId="2F38185D" w14:textId="77777777" w:rsidR="009544D4" w:rsidRPr="00CA1234" w:rsidRDefault="009544D4" w:rsidP="009544D4">
            <w:pPr>
              <w:rPr>
                <w:rFonts w:ascii="Calibri" w:eastAsia="Times New Roman" w:hAnsi="Calibri" w:cs="Calibri"/>
              </w:rPr>
            </w:pPr>
          </w:p>
        </w:tc>
        <w:tc>
          <w:tcPr>
            <w:tcW w:w="0" w:type="auto"/>
            <w:hideMark/>
          </w:tcPr>
          <w:p w14:paraId="160B7198" w14:textId="77777777" w:rsidR="009544D4" w:rsidRPr="00CA1234" w:rsidRDefault="009544D4" w:rsidP="009544D4">
            <w:pPr>
              <w:rPr>
                <w:rFonts w:ascii="Calibri" w:eastAsia="Times New Roman" w:hAnsi="Calibri" w:cs="Calibri"/>
              </w:rPr>
            </w:pPr>
          </w:p>
        </w:tc>
        <w:tc>
          <w:tcPr>
            <w:tcW w:w="0" w:type="auto"/>
            <w:hideMark/>
          </w:tcPr>
          <w:p w14:paraId="50118479" w14:textId="77777777" w:rsidR="009544D4" w:rsidRPr="00CA1234" w:rsidRDefault="009544D4" w:rsidP="009544D4">
            <w:pPr>
              <w:rPr>
                <w:rFonts w:ascii="Calibri" w:eastAsia="Times New Roman" w:hAnsi="Calibri" w:cs="Calibri"/>
              </w:rPr>
            </w:pPr>
          </w:p>
        </w:tc>
        <w:tc>
          <w:tcPr>
            <w:tcW w:w="0" w:type="auto"/>
            <w:hideMark/>
          </w:tcPr>
          <w:p w14:paraId="4B13EEE6" w14:textId="77777777" w:rsidR="009544D4" w:rsidRPr="00CA1234" w:rsidRDefault="009544D4" w:rsidP="009544D4">
            <w:pPr>
              <w:rPr>
                <w:rFonts w:ascii="Calibri" w:eastAsia="Times New Roman" w:hAnsi="Calibri" w:cs="Calibri"/>
              </w:rPr>
            </w:pPr>
          </w:p>
        </w:tc>
      </w:tr>
    </w:tbl>
    <w:p w14:paraId="3A6C795C" w14:textId="77777777" w:rsidR="009544D4" w:rsidRPr="009544D4" w:rsidRDefault="009544D4" w:rsidP="009544D4">
      <w:pPr>
        <w:rPr>
          <w:rFonts w:ascii="Times New Roman" w:eastAsia="Times New Roman" w:hAnsi="Times New Roman" w:cs="Times New Roman"/>
          <w:vanish/>
        </w:rPr>
      </w:pPr>
    </w:p>
    <w:tbl>
      <w:tblPr>
        <w:tblStyle w:val="TableGridLight"/>
        <w:tblW w:w="9355" w:type="dxa"/>
        <w:tblLook w:val="04A0" w:firstRow="1" w:lastRow="0" w:firstColumn="1" w:lastColumn="0" w:noHBand="0" w:noVBand="1"/>
      </w:tblPr>
      <w:tblGrid>
        <w:gridCol w:w="1645"/>
        <w:gridCol w:w="1646"/>
        <w:gridCol w:w="1645"/>
        <w:gridCol w:w="1646"/>
        <w:gridCol w:w="2773"/>
      </w:tblGrid>
      <w:tr w:rsidR="009544D4" w:rsidRPr="00CA1234" w14:paraId="68C63E59" w14:textId="77777777" w:rsidTr="004924F0">
        <w:tc>
          <w:tcPr>
            <w:tcW w:w="1645" w:type="dxa"/>
            <w:hideMark/>
          </w:tcPr>
          <w:p w14:paraId="6E788826"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4. Labor Overhead </w:t>
            </w:r>
          </w:p>
        </w:tc>
        <w:tc>
          <w:tcPr>
            <w:tcW w:w="1646" w:type="dxa"/>
            <w:hideMark/>
          </w:tcPr>
          <w:p w14:paraId="210C0FD2"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A ($) </w:t>
            </w:r>
          </w:p>
        </w:tc>
        <w:tc>
          <w:tcPr>
            <w:tcW w:w="1645" w:type="dxa"/>
            <w:hideMark/>
          </w:tcPr>
          <w:p w14:paraId="66C7A20F"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B ($) </w:t>
            </w:r>
          </w:p>
        </w:tc>
        <w:tc>
          <w:tcPr>
            <w:tcW w:w="1646" w:type="dxa"/>
            <w:hideMark/>
          </w:tcPr>
          <w:p w14:paraId="13A11130"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Independent Estimate </w:t>
            </w:r>
          </w:p>
        </w:tc>
        <w:tc>
          <w:tcPr>
            <w:tcW w:w="2773" w:type="dxa"/>
            <w:hideMark/>
          </w:tcPr>
          <w:p w14:paraId="251D1BF5"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Variance </w:t>
            </w:r>
          </w:p>
        </w:tc>
      </w:tr>
      <w:tr w:rsidR="009544D4" w:rsidRPr="00CA1234" w14:paraId="170E5F4D" w14:textId="77777777" w:rsidTr="004924F0">
        <w:tc>
          <w:tcPr>
            <w:tcW w:w="1645" w:type="dxa"/>
            <w:hideMark/>
          </w:tcPr>
          <w:p w14:paraId="1852CCF4"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lastRenderedPageBreak/>
              <w:t xml:space="preserve">OH Rate </w:t>
            </w:r>
          </w:p>
        </w:tc>
        <w:tc>
          <w:tcPr>
            <w:tcW w:w="1646" w:type="dxa"/>
            <w:hideMark/>
          </w:tcPr>
          <w:p w14:paraId="3B8D6057" w14:textId="77777777" w:rsidR="009544D4" w:rsidRPr="00CA1234" w:rsidRDefault="009544D4" w:rsidP="009544D4">
            <w:pPr>
              <w:rPr>
                <w:rFonts w:ascii="Times New Roman" w:eastAsia="Times New Roman" w:hAnsi="Times New Roman" w:cs="Times New Roman"/>
              </w:rPr>
            </w:pPr>
          </w:p>
        </w:tc>
        <w:tc>
          <w:tcPr>
            <w:tcW w:w="1645" w:type="dxa"/>
            <w:hideMark/>
          </w:tcPr>
          <w:p w14:paraId="39B5D02F" w14:textId="77777777" w:rsidR="009544D4" w:rsidRPr="00CA1234" w:rsidRDefault="009544D4" w:rsidP="009544D4">
            <w:pPr>
              <w:rPr>
                <w:rFonts w:ascii="Times New Roman" w:eastAsia="Times New Roman" w:hAnsi="Times New Roman" w:cs="Times New Roman"/>
              </w:rPr>
            </w:pPr>
          </w:p>
        </w:tc>
        <w:tc>
          <w:tcPr>
            <w:tcW w:w="1646" w:type="dxa"/>
            <w:hideMark/>
          </w:tcPr>
          <w:p w14:paraId="0F00681B" w14:textId="77777777" w:rsidR="009544D4" w:rsidRPr="00CA1234" w:rsidRDefault="009544D4" w:rsidP="009544D4">
            <w:pPr>
              <w:rPr>
                <w:rFonts w:ascii="Times New Roman" w:eastAsia="Times New Roman" w:hAnsi="Times New Roman" w:cs="Times New Roman"/>
              </w:rPr>
            </w:pPr>
          </w:p>
        </w:tc>
        <w:tc>
          <w:tcPr>
            <w:tcW w:w="2773" w:type="dxa"/>
            <w:hideMark/>
          </w:tcPr>
          <w:p w14:paraId="1DA67CCC" w14:textId="77777777" w:rsidR="009544D4" w:rsidRPr="00CA1234" w:rsidRDefault="009544D4" w:rsidP="009544D4">
            <w:pPr>
              <w:rPr>
                <w:rFonts w:ascii="Times New Roman" w:eastAsia="Times New Roman" w:hAnsi="Times New Roman" w:cs="Times New Roman"/>
              </w:rPr>
            </w:pPr>
          </w:p>
        </w:tc>
      </w:tr>
      <w:tr w:rsidR="009544D4" w:rsidRPr="00CA1234" w14:paraId="75463C28" w14:textId="77777777" w:rsidTr="004924F0">
        <w:tc>
          <w:tcPr>
            <w:tcW w:w="1645" w:type="dxa"/>
            <w:hideMark/>
          </w:tcPr>
          <w:p w14:paraId="1D6AC180"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x Base (labor total above) </w:t>
            </w:r>
          </w:p>
        </w:tc>
        <w:tc>
          <w:tcPr>
            <w:tcW w:w="1646" w:type="dxa"/>
            <w:hideMark/>
          </w:tcPr>
          <w:p w14:paraId="238E0BA4" w14:textId="77777777" w:rsidR="009544D4" w:rsidRPr="00CA1234" w:rsidRDefault="009544D4" w:rsidP="009544D4">
            <w:pPr>
              <w:rPr>
                <w:rFonts w:ascii="Times New Roman" w:eastAsia="Times New Roman" w:hAnsi="Times New Roman" w:cs="Times New Roman"/>
              </w:rPr>
            </w:pPr>
          </w:p>
        </w:tc>
        <w:tc>
          <w:tcPr>
            <w:tcW w:w="1645" w:type="dxa"/>
            <w:hideMark/>
          </w:tcPr>
          <w:p w14:paraId="1B6158A3" w14:textId="77777777" w:rsidR="009544D4" w:rsidRPr="00CA1234" w:rsidRDefault="009544D4" w:rsidP="009544D4">
            <w:pPr>
              <w:rPr>
                <w:rFonts w:ascii="Times New Roman" w:eastAsia="Times New Roman" w:hAnsi="Times New Roman" w:cs="Times New Roman"/>
              </w:rPr>
            </w:pPr>
          </w:p>
        </w:tc>
        <w:tc>
          <w:tcPr>
            <w:tcW w:w="1646" w:type="dxa"/>
            <w:hideMark/>
          </w:tcPr>
          <w:p w14:paraId="009238B0" w14:textId="77777777" w:rsidR="009544D4" w:rsidRPr="00CA1234" w:rsidRDefault="009544D4" w:rsidP="009544D4">
            <w:pPr>
              <w:rPr>
                <w:rFonts w:ascii="Times New Roman" w:eastAsia="Times New Roman" w:hAnsi="Times New Roman" w:cs="Times New Roman"/>
              </w:rPr>
            </w:pPr>
          </w:p>
        </w:tc>
        <w:tc>
          <w:tcPr>
            <w:tcW w:w="2773" w:type="dxa"/>
            <w:hideMark/>
          </w:tcPr>
          <w:p w14:paraId="049578C1" w14:textId="77777777" w:rsidR="009544D4" w:rsidRPr="00CA1234" w:rsidRDefault="009544D4" w:rsidP="009544D4">
            <w:pPr>
              <w:rPr>
                <w:rFonts w:ascii="Times New Roman" w:eastAsia="Times New Roman" w:hAnsi="Times New Roman" w:cs="Times New Roman"/>
              </w:rPr>
            </w:pPr>
          </w:p>
        </w:tc>
      </w:tr>
      <w:tr w:rsidR="009544D4" w:rsidRPr="00CA1234" w14:paraId="43BBC431" w14:textId="77777777" w:rsidTr="004924F0">
        <w:tc>
          <w:tcPr>
            <w:tcW w:w="1645" w:type="dxa"/>
            <w:hideMark/>
          </w:tcPr>
          <w:p w14:paraId="227ED123"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i/>
                <w:iCs/>
              </w:rPr>
              <w:t xml:space="preserve">Total Labor Overhead </w:t>
            </w:r>
          </w:p>
        </w:tc>
        <w:tc>
          <w:tcPr>
            <w:tcW w:w="1646" w:type="dxa"/>
            <w:hideMark/>
          </w:tcPr>
          <w:p w14:paraId="7629F704" w14:textId="77777777" w:rsidR="009544D4" w:rsidRPr="00CA1234" w:rsidRDefault="009544D4" w:rsidP="009544D4">
            <w:pPr>
              <w:rPr>
                <w:rFonts w:ascii="Times New Roman" w:eastAsia="Times New Roman" w:hAnsi="Times New Roman" w:cs="Times New Roman"/>
              </w:rPr>
            </w:pPr>
          </w:p>
        </w:tc>
        <w:tc>
          <w:tcPr>
            <w:tcW w:w="1645" w:type="dxa"/>
            <w:hideMark/>
          </w:tcPr>
          <w:p w14:paraId="42F64359" w14:textId="77777777" w:rsidR="009544D4" w:rsidRPr="00CA1234" w:rsidRDefault="009544D4" w:rsidP="009544D4">
            <w:pPr>
              <w:rPr>
                <w:rFonts w:ascii="Times New Roman" w:eastAsia="Times New Roman" w:hAnsi="Times New Roman" w:cs="Times New Roman"/>
              </w:rPr>
            </w:pPr>
          </w:p>
        </w:tc>
        <w:tc>
          <w:tcPr>
            <w:tcW w:w="1646" w:type="dxa"/>
            <w:hideMark/>
          </w:tcPr>
          <w:p w14:paraId="7C828093" w14:textId="77777777" w:rsidR="009544D4" w:rsidRPr="00CA1234" w:rsidRDefault="009544D4" w:rsidP="009544D4">
            <w:pPr>
              <w:rPr>
                <w:rFonts w:ascii="Times New Roman" w:eastAsia="Times New Roman" w:hAnsi="Times New Roman" w:cs="Times New Roman"/>
              </w:rPr>
            </w:pPr>
          </w:p>
        </w:tc>
        <w:tc>
          <w:tcPr>
            <w:tcW w:w="2773" w:type="dxa"/>
            <w:hideMark/>
          </w:tcPr>
          <w:p w14:paraId="358B800A" w14:textId="77777777" w:rsidR="009544D4" w:rsidRPr="00CA1234" w:rsidRDefault="009544D4" w:rsidP="009544D4">
            <w:pPr>
              <w:rPr>
                <w:rFonts w:ascii="Times New Roman" w:eastAsia="Times New Roman" w:hAnsi="Times New Roman" w:cs="Times New Roman"/>
              </w:rPr>
            </w:pPr>
          </w:p>
        </w:tc>
      </w:tr>
    </w:tbl>
    <w:p w14:paraId="15626D5C" w14:textId="77777777" w:rsidR="009544D4" w:rsidRPr="009544D4" w:rsidRDefault="009544D4" w:rsidP="009544D4">
      <w:pPr>
        <w:rPr>
          <w:rFonts w:ascii="Times New Roman" w:eastAsia="Times New Roman" w:hAnsi="Times New Roman" w:cs="Times New Roman"/>
          <w:vanish/>
        </w:rPr>
      </w:pPr>
    </w:p>
    <w:tbl>
      <w:tblPr>
        <w:tblStyle w:val="TableGridLight"/>
        <w:tblW w:w="9355" w:type="dxa"/>
        <w:tblLayout w:type="fixed"/>
        <w:tblLook w:val="04A0" w:firstRow="1" w:lastRow="0" w:firstColumn="1" w:lastColumn="0" w:noHBand="0" w:noVBand="1"/>
      </w:tblPr>
      <w:tblGrid>
        <w:gridCol w:w="2155"/>
        <w:gridCol w:w="1403"/>
        <w:gridCol w:w="1779"/>
        <w:gridCol w:w="1779"/>
        <w:gridCol w:w="2239"/>
      </w:tblGrid>
      <w:tr w:rsidR="009544D4" w:rsidRPr="00CA1234" w14:paraId="3891852C" w14:textId="77777777" w:rsidTr="004924F0">
        <w:trPr>
          <w:trHeight w:val="293"/>
        </w:trPr>
        <w:tc>
          <w:tcPr>
            <w:tcW w:w="2155" w:type="dxa"/>
            <w:hideMark/>
          </w:tcPr>
          <w:p w14:paraId="7C0A28ED"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5. Other Direct Costs </w:t>
            </w:r>
          </w:p>
        </w:tc>
        <w:tc>
          <w:tcPr>
            <w:tcW w:w="1403" w:type="dxa"/>
            <w:hideMark/>
          </w:tcPr>
          <w:p w14:paraId="2CD10961"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A ($) </w:t>
            </w:r>
          </w:p>
        </w:tc>
        <w:tc>
          <w:tcPr>
            <w:tcW w:w="1779" w:type="dxa"/>
            <w:hideMark/>
          </w:tcPr>
          <w:p w14:paraId="6A619CB0"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Vendor B ($) </w:t>
            </w:r>
          </w:p>
        </w:tc>
        <w:tc>
          <w:tcPr>
            <w:tcW w:w="1779" w:type="dxa"/>
            <w:hideMark/>
          </w:tcPr>
          <w:p w14:paraId="3DC4EC98"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Independent Estimate </w:t>
            </w:r>
          </w:p>
        </w:tc>
        <w:tc>
          <w:tcPr>
            <w:tcW w:w="2239" w:type="dxa"/>
            <w:hideMark/>
          </w:tcPr>
          <w:p w14:paraId="46B56932"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b/>
                <w:bCs/>
              </w:rPr>
              <w:t xml:space="preserve">Variance </w:t>
            </w:r>
          </w:p>
        </w:tc>
      </w:tr>
      <w:tr w:rsidR="009544D4" w:rsidRPr="00CA1234" w14:paraId="0CF3DE2F" w14:textId="77777777" w:rsidTr="004924F0">
        <w:trPr>
          <w:trHeight w:val="293"/>
        </w:trPr>
        <w:tc>
          <w:tcPr>
            <w:tcW w:w="2155" w:type="dxa"/>
            <w:hideMark/>
          </w:tcPr>
          <w:p w14:paraId="41AEB2F0"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A. Special Tooling/Equipment </w:t>
            </w:r>
          </w:p>
        </w:tc>
        <w:tc>
          <w:tcPr>
            <w:tcW w:w="1403" w:type="dxa"/>
            <w:hideMark/>
          </w:tcPr>
          <w:p w14:paraId="661385BD" w14:textId="77777777" w:rsidR="009544D4" w:rsidRPr="00CA1234" w:rsidRDefault="009544D4" w:rsidP="009544D4">
            <w:pPr>
              <w:rPr>
                <w:rFonts w:ascii="Times New Roman" w:eastAsia="Times New Roman" w:hAnsi="Times New Roman" w:cs="Times New Roman"/>
              </w:rPr>
            </w:pPr>
          </w:p>
        </w:tc>
        <w:tc>
          <w:tcPr>
            <w:tcW w:w="1779" w:type="dxa"/>
            <w:hideMark/>
          </w:tcPr>
          <w:p w14:paraId="15FE9AB9" w14:textId="77777777" w:rsidR="009544D4" w:rsidRPr="00CA1234" w:rsidRDefault="009544D4" w:rsidP="009544D4">
            <w:pPr>
              <w:rPr>
                <w:rFonts w:ascii="Times New Roman" w:eastAsia="Times New Roman" w:hAnsi="Times New Roman" w:cs="Times New Roman"/>
              </w:rPr>
            </w:pPr>
          </w:p>
        </w:tc>
        <w:tc>
          <w:tcPr>
            <w:tcW w:w="1779" w:type="dxa"/>
            <w:hideMark/>
          </w:tcPr>
          <w:p w14:paraId="638276BC" w14:textId="77777777" w:rsidR="009544D4" w:rsidRPr="00CA1234" w:rsidRDefault="009544D4" w:rsidP="009544D4">
            <w:pPr>
              <w:rPr>
                <w:rFonts w:ascii="Times New Roman" w:eastAsia="Times New Roman" w:hAnsi="Times New Roman" w:cs="Times New Roman"/>
              </w:rPr>
            </w:pPr>
          </w:p>
        </w:tc>
        <w:tc>
          <w:tcPr>
            <w:tcW w:w="2239" w:type="dxa"/>
            <w:hideMark/>
          </w:tcPr>
          <w:p w14:paraId="1F11E7BC" w14:textId="77777777" w:rsidR="009544D4" w:rsidRPr="00CA1234" w:rsidRDefault="009544D4" w:rsidP="009544D4">
            <w:pPr>
              <w:rPr>
                <w:rFonts w:ascii="Times New Roman" w:eastAsia="Times New Roman" w:hAnsi="Times New Roman" w:cs="Times New Roman"/>
              </w:rPr>
            </w:pPr>
          </w:p>
        </w:tc>
      </w:tr>
      <w:tr w:rsidR="009544D4" w:rsidRPr="00CA1234" w14:paraId="69B01A04" w14:textId="77777777" w:rsidTr="004924F0">
        <w:trPr>
          <w:trHeight w:val="293"/>
        </w:trPr>
        <w:tc>
          <w:tcPr>
            <w:tcW w:w="2155" w:type="dxa"/>
            <w:hideMark/>
          </w:tcPr>
          <w:p w14:paraId="029F5E1C"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i/>
                <w:iCs/>
              </w:rPr>
              <w:t xml:space="preserve">Total Special Tooling/Equipment </w:t>
            </w:r>
          </w:p>
        </w:tc>
        <w:tc>
          <w:tcPr>
            <w:tcW w:w="1403" w:type="dxa"/>
            <w:hideMark/>
          </w:tcPr>
          <w:p w14:paraId="36EA1204" w14:textId="77777777" w:rsidR="009544D4" w:rsidRPr="00CA1234" w:rsidRDefault="009544D4" w:rsidP="009544D4">
            <w:pPr>
              <w:rPr>
                <w:rFonts w:ascii="Times New Roman" w:eastAsia="Times New Roman" w:hAnsi="Times New Roman" w:cs="Times New Roman"/>
              </w:rPr>
            </w:pPr>
          </w:p>
        </w:tc>
        <w:tc>
          <w:tcPr>
            <w:tcW w:w="1779" w:type="dxa"/>
            <w:hideMark/>
          </w:tcPr>
          <w:p w14:paraId="4CC205FC" w14:textId="77777777" w:rsidR="009544D4" w:rsidRPr="00CA1234" w:rsidRDefault="009544D4" w:rsidP="009544D4">
            <w:pPr>
              <w:rPr>
                <w:rFonts w:ascii="Times New Roman" w:eastAsia="Times New Roman" w:hAnsi="Times New Roman" w:cs="Times New Roman"/>
              </w:rPr>
            </w:pPr>
          </w:p>
        </w:tc>
        <w:tc>
          <w:tcPr>
            <w:tcW w:w="1779" w:type="dxa"/>
            <w:hideMark/>
          </w:tcPr>
          <w:p w14:paraId="4A6C7FEB" w14:textId="77777777" w:rsidR="009544D4" w:rsidRPr="00CA1234" w:rsidRDefault="009544D4" w:rsidP="009544D4">
            <w:pPr>
              <w:rPr>
                <w:rFonts w:ascii="Times New Roman" w:eastAsia="Times New Roman" w:hAnsi="Times New Roman" w:cs="Times New Roman"/>
              </w:rPr>
            </w:pPr>
          </w:p>
        </w:tc>
        <w:tc>
          <w:tcPr>
            <w:tcW w:w="2239" w:type="dxa"/>
            <w:hideMark/>
          </w:tcPr>
          <w:p w14:paraId="3F743F60" w14:textId="77777777" w:rsidR="009544D4" w:rsidRPr="00CA1234" w:rsidRDefault="009544D4" w:rsidP="009544D4">
            <w:pPr>
              <w:rPr>
                <w:rFonts w:ascii="Times New Roman" w:eastAsia="Times New Roman" w:hAnsi="Times New Roman" w:cs="Times New Roman"/>
              </w:rPr>
            </w:pPr>
          </w:p>
        </w:tc>
      </w:tr>
      <w:tr w:rsidR="009544D4" w:rsidRPr="00CA1234" w14:paraId="5BB4C560" w14:textId="77777777" w:rsidTr="004924F0">
        <w:trPr>
          <w:trHeight w:val="293"/>
        </w:trPr>
        <w:tc>
          <w:tcPr>
            <w:tcW w:w="2155" w:type="dxa"/>
            <w:hideMark/>
          </w:tcPr>
          <w:p w14:paraId="23E30AFC"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B. Travel </w:t>
            </w:r>
          </w:p>
        </w:tc>
        <w:tc>
          <w:tcPr>
            <w:tcW w:w="1403" w:type="dxa"/>
            <w:hideMark/>
          </w:tcPr>
          <w:p w14:paraId="58291EDE" w14:textId="77777777" w:rsidR="009544D4" w:rsidRPr="00CA1234" w:rsidRDefault="009544D4" w:rsidP="009544D4">
            <w:pPr>
              <w:rPr>
                <w:rFonts w:ascii="Times New Roman" w:eastAsia="Times New Roman" w:hAnsi="Times New Roman" w:cs="Times New Roman"/>
              </w:rPr>
            </w:pPr>
          </w:p>
        </w:tc>
        <w:tc>
          <w:tcPr>
            <w:tcW w:w="1779" w:type="dxa"/>
            <w:hideMark/>
          </w:tcPr>
          <w:p w14:paraId="3C9202C4" w14:textId="77777777" w:rsidR="009544D4" w:rsidRPr="00CA1234" w:rsidRDefault="009544D4" w:rsidP="009544D4">
            <w:pPr>
              <w:rPr>
                <w:rFonts w:ascii="Times New Roman" w:eastAsia="Times New Roman" w:hAnsi="Times New Roman" w:cs="Times New Roman"/>
              </w:rPr>
            </w:pPr>
          </w:p>
        </w:tc>
        <w:tc>
          <w:tcPr>
            <w:tcW w:w="1779" w:type="dxa"/>
            <w:hideMark/>
          </w:tcPr>
          <w:p w14:paraId="4880E40E" w14:textId="77777777" w:rsidR="009544D4" w:rsidRPr="00CA1234" w:rsidRDefault="009544D4" w:rsidP="009544D4">
            <w:pPr>
              <w:rPr>
                <w:rFonts w:ascii="Times New Roman" w:eastAsia="Times New Roman" w:hAnsi="Times New Roman" w:cs="Times New Roman"/>
              </w:rPr>
            </w:pPr>
          </w:p>
        </w:tc>
        <w:tc>
          <w:tcPr>
            <w:tcW w:w="2239" w:type="dxa"/>
            <w:hideMark/>
          </w:tcPr>
          <w:p w14:paraId="13B9D889" w14:textId="77777777" w:rsidR="009544D4" w:rsidRPr="00CA1234" w:rsidRDefault="009544D4" w:rsidP="009544D4">
            <w:pPr>
              <w:rPr>
                <w:rFonts w:ascii="Times New Roman" w:eastAsia="Times New Roman" w:hAnsi="Times New Roman" w:cs="Times New Roman"/>
              </w:rPr>
            </w:pPr>
          </w:p>
        </w:tc>
      </w:tr>
      <w:tr w:rsidR="009544D4" w:rsidRPr="00CA1234" w14:paraId="7C01328E" w14:textId="77777777" w:rsidTr="004924F0">
        <w:trPr>
          <w:trHeight w:val="293"/>
        </w:trPr>
        <w:tc>
          <w:tcPr>
            <w:tcW w:w="2155" w:type="dxa"/>
            <w:hideMark/>
          </w:tcPr>
          <w:p w14:paraId="4104EA43"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1) Transportation </w:t>
            </w:r>
          </w:p>
        </w:tc>
        <w:tc>
          <w:tcPr>
            <w:tcW w:w="1403" w:type="dxa"/>
            <w:hideMark/>
          </w:tcPr>
          <w:p w14:paraId="749BE5E0" w14:textId="77777777" w:rsidR="009544D4" w:rsidRPr="00CA1234" w:rsidRDefault="009544D4" w:rsidP="009544D4">
            <w:pPr>
              <w:rPr>
                <w:rFonts w:ascii="Times New Roman" w:eastAsia="Times New Roman" w:hAnsi="Times New Roman" w:cs="Times New Roman"/>
              </w:rPr>
            </w:pPr>
          </w:p>
        </w:tc>
        <w:tc>
          <w:tcPr>
            <w:tcW w:w="1779" w:type="dxa"/>
            <w:hideMark/>
          </w:tcPr>
          <w:p w14:paraId="1BCEC4E7" w14:textId="77777777" w:rsidR="009544D4" w:rsidRPr="00CA1234" w:rsidRDefault="009544D4" w:rsidP="009544D4">
            <w:pPr>
              <w:rPr>
                <w:rFonts w:ascii="Times New Roman" w:eastAsia="Times New Roman" w:hAnsi="Times New Roman" w:cs="Times New Roman"/>
              </w:rPr>
            </w:pPr>
          </w:p>
        </w:tc>
        <w:tc>
          <w:tcPr>
            <w:tcW w:w="1779" w:type="dxa"/>
            <w:hideMark/>
          </w:tcPr>
          <w:p w14:paraId="66649594" w14:textId="77777777" w:rsidR="009544D4" w:rsidRPr="00CA1234" w:rsidRDefault="009544D4" w:rsidP="009544D4">
            <w:pPr>
              <w:rPr>
                <w:rFonts w:ascii="Times New Roman" w:eastAsia="Times New Roman" w:hAnsi="Times New Roman" w:cs="Times New Roman"/>
              </w:rPr>
            </w:pPr>
          </w:p>
        </w:tc>
        <w:tc>
          <w:tcPr>
            <w:tcW w:w="2239" w:type="dxa"/>
            <w:hideMark/>
          </w:tcPr>
          <w:p w14:paraId="3BCB296E" w14:textId="77777777" w:rsidR="009544D4" w:rsidRPr="00CA1234" w:rsidRDefault="009544D4" w:rsidP="009544D4">
            <w:pPr>
              <w:rPr>
                <w:rFonts w:ascii="Times New Roman" w:eastAsia="Times New Roman" w:hAnsi="Times New Roman" w:cs="Times New Roman"/>
              </w:rPr>
            </w:pPr>
          </w:p>
        </w:tc>
      </w:tr>
      <w:tr w:rsidR="009544D4" w:rsidRPr="00CA1234" w14:paraId="4D4EC546" w14:textId="77777777" w:rsidTr="004924F0">
        <w:trPr>
          <w:trHeight w:val="293"/>
        </w:trPr>
        <w:tc>
          <w:tcPr>
            <w:tcW w:w="2155" w:type="dxa"/>
            <w:hideMark/>
          </w:tcPr>
          <w:p w14:paraId="54FD6A5F"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rPr>
              <w:t xml:space="preserve">2) Per Diem or Subsistence </w:t>
            </w:r>
          </w:p>
        </w:tc>
        <w:tc>
          <w:tcPr>
            <w:tcW w:w="1403" w:type="dxa"/>
            <w:hideMark/>
          </w:tcPr>
          <w:p w14:paraId="18E690DC" w14:textId="77777777" w:rsidR="009544D4" w:rsidRPr="00CA1234" w:rsidRDefault="009544D4" w:rsidP="009544D4">
            <w:pPr>
              <w:rPr>
                <w:rFonts w:ascii="Times New Roman" w:eastAsia="Times New Roman" w:hAnsi="Times New Roman" w:cs="Times New Roman"/>
              </w:rPr>
            </w:pPr>
          </w:p>
        </w:tc>
        <w:tc>
          <w:tcPr>
            <w:tcW w:w="1779" w:type="dxa"/>
            <w:hideMark/>
          </w:tcPr>
          <w:p w14:paraId="6050134C" w14:textId="77777777" w:rsidR="009544D4" w:rsidRPr="00CA1234" w:rsidRDefault="009544D4" w:rsidP="009544D4">
            <w:pPr>
              <w:rPr>
                <w:rFonts w:ascii="Times New Roman" w:eastAsia="Times New Roman" w:hAnsi="Times New Roman" w:cs="Times New Roman"/>
              </w:rPr>
            </w:pPr>
          </w:p>
        </w:tc>
        <w:tc>
          <w:tcPr>
            <w:tcW w:w="1779" w:type="dxa"/>
            <w:hideMark/>
          </w:tcPr>
          <w:p w14:paraId="7B014078" w14:textId="77777777" w:rsidR="009544D4" w:rsidRPr="00CA1234" w:rsidRDefault="009544D4" w:rsidP="009544D4">
            <w:pPr>
              <w:rPr>
                <w:rFonts w:ascii="Times New Roman" w:eastAsia="Times New Roman" w:hAnsi="Times New Roman" w:cs="Times New Roman"/>
              </w:rPr>
            </w:pPr>
          </w:p>
        </w:tc>
        <w:tc>
          <w:tcPr>
            <w:tcW w:w="2239" w:type="dxa"/>
            <w:hideMark/>
          </w:tcPr>
          <w:p w14:paraId="7A133114" w14:textId="77777777" w:rsidR="009544D4" w:rsidRPr="00CA1234" w:rsidRDefault="009544D4" w:rsidP="009544D4">
            <w:pPr>
              <w:rPr>
                <w:rFonts w:ascii="Times New Roman" w:eastAsia="Times New Roman" w:hAnsi="Times New Roman" w:cs="Times New Roman"/>
              </w:rPr>
            </w:pPr>
          </w:p>
        </w:tc>
      </w:tr>
      <w:tr w:rsidR="009544D4" w:rsidRPr="00CA1234" w14:paraId="399CB40B" w14:textId="77777777" w:rsidTr="004924F0">
        <w:trPr>
          <w:trHeight w:val="293"/>
        </w:trPr>
        <w:tc>
          <w:tcPr>
            <w:tcW w:w="2155" w:type="dxa"/>
            <w:hideMark/>
          </w:tcPr>
          <w:p w14:paraId="61F2F5C1" w14:textId="77777777" w:rsidR="009544D4" w:rsidRPr="00CA1234" w:rsidRDefault="009544D4" w:rsidP="009544D4">
            <w:pPr>
              <w:spacing w:before="100" w:beforeAutospacing="1" w:after="100" w:afterAutospacing="1"/>
              <w:rPr>
                <w:rFonts w:ascii="Times New Roman" w:eastAsia="Times New Roman" w:hAnsi="Times New Roman" w:cs="Times New Roman"/>
              </w:rPr>
            </w:pPr>
            <w:r w:rsidRPr="00CA1234">
              <w:rPr>
                <w:rFonts w:ascii="Calibri" w:eastAsia="Times New Roman" w:hAnsi="Calibri" w:cs="Calibri"/>
                <w:i/>
                <w:iCs/>
              </w:rPr>
              <w:t xml:space="preserve">Total Travel </w:t>
            </w:r>
          </w:p>
        </w:tc>
        <w:tc>
          <w:tcPr>
            <w:tcW w:w="1403" w:type="dxa"/>
            <w:hideMark/>
          </w:tcPr>
          <w:p w14:paraId="40CAD976" w14:textId="77777777" w:rsidR="009544D4" w:rsidRPr="00CA1234" w:rsidRDefault="009544D4" w:rsidP="009544D4">
            <w:pPr>
              <w:rPr>
                <w:rFonts w:ascii="Times New Roman" w:eastAsia="Times New Roman" w:hAnsi="Times New Roman" w:cs="Times New Roman"/>
              </w:rPr>
            </w:pPr>
          </w:p>
        </w:tc>
        <w:tc>
          <w:tcPr>
            <w:tcW w:w="1779" w:type="dxa"/>
            <w:hideMark/>
          </w:tcPr>
          <w:p w14:paraId="4105505F" w14:textId="77777777" w:rsidR="009544D4" w:rsidRPr="00CA1234" w:rsidRDefault="009544D4" w:rsidP="009544D4">
            <w:pPr>
              <w:rPr>
                <w:rFonts w:ascii="Times New Roman" w:eastAsia="Times New Roman" w:hAnsi="Times New Roman" w:cs="Times New Roman"/>
              </w:rPr>
            </w:pPr>
          </w:p>
        </w:tc>
        <w:tc>
          <w:tcPr>
            <w:tcW w:w="1779" w:type="dxa"/>
            <w:hideMark/>
          </w:tcPr>
          <w:p w14:paraId="03E91173" w14:textId="77777777" w:rsidR="009544D4" w:rsidRPr="00CA1234" w:rsidRDefault="009544D4" w:rsidP="009544D4">
            <w:pPr>
              <w:rPr>
                <w:rFonts w:ascii="Times New Roman" w:eastAsia="Times New Roman" w:hAnsi="Times New Roman" w:cs="Times New Roman"/>
              </w:rPr>
            </w:pPr>
          </w:p>
        </w:tc>
        <w:tc>
          <w:tcPr>
            <w:tcW w:w="2239" w:type="dxa"/>
            <w:hideMark/>
          </w:tcPr>
          <w:p w14:paraId="1F4F2074" w14:textId="77777777" w:rsidR="009544D4" w:rsidRPr="00CA1234" w:rsidRDefault="009544D4" w:rsidP="009544D4">
            <w:pPr>
              <w:rPr>
                <w:rFonts w:ascii="Times New Roman" w:eastAsia="Times New Roman" w:hAnsi="Times New Roman" w:cs="Times New Roman"/>
              </w:rPr>
            </w:pPr>
          </w:p>
        </w:tc>
      </w:tr>
    </w:tbl>
    <w:p w14:paraId="4BB3E2C9" w14:textId="77777777" w:rsidR="009544D4" w:rsidRPr="009544D4" w:rsidRDefault="009544D4" w:rsidP="009544D4">
      <w:pPr>
        <w:rPr>
          <w:rFonts w:ascii="Times New Roman" w:eastAsia="Times New Roman" w:hAnsi="Times New Roman" w:cs="Times New Roman"/>
          <w:vanish/>
        </w:rPr>
      </w:pPr>
    </w:p>
    <w:tbl>
      <w:tblPr>
        <w:tblStyle w:val="TableGridLight"/>
        <w:tblW w:w="0" w:type="auto"/>
        <w:tblLook w:val="04A0" w:firstRow="1" w:lastRow="0" w:firstColumn="1" w:lastColumn="0" w:noHBand="0" w:noVBand="1"/>
      </w:tblPr>
      <w:tblGrid>
        <w:gridCol w:w="3658"/>
        <w:gridCol w:w="1272"/>
        <w:gridCol w:w="1265"/>
        <w:gridCol w:w="2065"/>
        <w:gridCol w:w="1090"/>
      </w:tblGrid>
      <w:tr w:rsidR="009544D4" w:rsidRPr="00CA1234" w14:paraId="649085DA" w14:textId="77777777" w:rsidTr="004924F0">
        <w:tc>
          <w:tcPr>
            <w:tcW w:w="0" w:type="auto"/>
            <w:hideMark/>
          </w:tcPr>
          <w:p w14:paraId="4F101C39" w14:textId="578D634E"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Detail Description </w:t>
            </w:r>
            <w:r w:rsidR="004924F0">
              <w:rPr>
                <w:rFonts w:ascii="Calibri" w:eastAsia="Times New Roman" w:hAnsi="Calibri" w:cs="Calibri"/>
                <w:b/>
                <w:bCs/>
              </w:rPr>
              <w:t>o</w:t>
            </w:r>
            <w:r w:rsidRPr="00CA1234">
              <w:rPr>
                <w:rFonts w:ascii="Calibri" w:eastAsia="Times New Roman" w:hAnsi="Calibri" w:cs="Calibri"/>
                <w:b/>
                <w:bCs/>
              </w:rPr>
              <w:t xml:space="preserve">f Cost Elements (continued) </w:t>
            </w:r>
          </w:p>
        </w:tc>
        <w:tc>
          <w:tcPr>
            <w:tcW w:w="0" w:type="auto"/>
            <w:hideMark/>
          </w:tcPr>
          <w:p w14:paraId="3817A36E"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Vendor A ($) </w:t>
            </w:r>
          </w:p>
        </w:tc>
        <w:tc>
          <w:tcPr>
            <w:tcW w:w="0" w:type="auto"/>
            <w:hideMark/>
          </w:tcPr>
          <w:p w14:paraId="7DE57BF0"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Vendor B ($) </w:t>
            </w:r>
          </w:p>
        </w:tc>
        <w:tc>
          <w:tcPr>
            <w:tcW w:w="0" w:type="auto"/>
            <w:hideMark/>
          </w:tcPr>
          <w:p w14:paraId="67D0A33E"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Independent Estimate </w:t>
            </w:r>
          </w:p>
        </w:tc>
        <w:tc>
          <w:tcPr>
            <w:tcW w:w="0" w:type="auto"/>
            <w:hideMark/>
          </w:tcPr>
          <w:p w14:paraId="4A136182"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Variance </w:t>
            </w:r>
          </w:p>
        </w:tc>
      </w:tr>
      <w:tr w:rsidR="009544D4" w:rsidRPr="00CA1234" w14:paraId="053DC2BC" w14:textId="77777777" w:rsidTr="004924F0">
        <w:tc>
          <w:tcPr>
            <w:tcW w:w="0" w:type="auto"/>
            <w:hideMark/>
          </w:tcPr>
          <w:p w14:paraId="176BDCEE"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C. Individual Consultant Services </w:t>
            </w:r>
          </w:p>
        </w:tc>
        <w:tc>
          <w:tcPr>
            <w:tcW w:w="0" w:type="auto"/>
            <w:hideMark/>
          </w:tcPr>
          <w:p w14:paraId="20075D0C" w14:textId="77777777" w:rsidR="009544D4" w:rsidRPr="00CA1234" w:rsidRDefault="009544D4" w:rsidP="009544D4">
            <w:pPr>
              <w:rPr>
                <w:rFonts w:ascii="Calibri" w:eastAsia="Times New Roman" w:hAnsi="Calibri" w:cs="Calibri"/>
              </w:rPr>
            </w:pPr>
          </w:p>
        </w:tc>
        <w:tc>
          <w:tcPr>
            <w:tcW w:w="0" w:type="auto"/>
            <w:hideMark/>
          </w:tcPr>
          <w:p w14:paraId="55894CE1" w14:textId="77777777" w:rsidR="009544D4" w:rsidRPr="00CA1234" w:rsidRDefault="009544D4" w:rsidP="009544D4">
            <w:pPr>
              <w:rPr>
                <w:rFonts w:ascii="Calibri" w:eastAsia="Times New Roman" w:hAnsi="Calibri" w:cs="Calibri"/>
              </w:rPr>
            </w:pPr>
          </w:p>
        </w:tc>
        <w:tc>
          <w:tcPr>
            <w:tcW w:w="0" w:type="auto"/>
            <w:hideMark/>
          </w:tcPr>
          <w:p w14:paraId="0F57446F" w14:textId="77777777" w:rsidR="009544D4" w:rsidRPr="00CA1234" w:rsidRDefault="009544D4" w:rsidP="009544D4">
            <w:pPr>
              <w:rPr>
                <w:rFonts w:ascii="Calibri" w:eastAsia="Times New Roman" w:hAnsi="Calibri" w:cs="Calibri"/>
              </w:rPr>
            </w:pPr>
          </w:p>
        </w:tc>
        <w:tc>
          <w:tcPr>
            <w:tcW w:w="0" w:type="auto"/>
            <w:hideMark/>
          </w:tcPr>
          <w:p w14:paraId="21E910FF" w14:textId="77777777" w:rsidR="009544D4" w:rsidRPr="00CA1234" w:rsidRDefault="009544D4" w:rsidP="009544D4">
            <w:pPr>
              <w:rPr>
                <w:rFonts w:ascii="Calibri" w:eastAsia="Times New Roman" w:hAnsi="Calibri" w:cs="Calibri"/>
              </w:rPr>
            </w:pPr>
          </w:p>
        </w:tc>
      </w:tr>
      <w:tr w:rsidR="009544D4" w:rsidRPr="00CA1234" w14:paraId="5BBB80BB" w14:textId="77777777" w:rsidTr="004924F0">
        <w:tc>
          <w:tcPr>
            <w:tcW w:w="0" w:type="auto"/>
            <w:hideMark/>
          </w:tcPr>
          <w:p w14:paraId="2D644D56"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Total Individual Consultant Services </w:t>
            </w:r>
          </w:p>
        </w:tc>
        <w:tc>
          <w:tcPr>
            <w:tcW w:w="0" w:type="auto"/>
            <w:hideMark/>
          </w:tcPr>
          <w:p w14:paraId="7BF7A811" w14:textId="77777777" w:rsidR="009544D4" w:rsidRPr="00CA1234" w:rsidRDefault="009544D4" w:rsidP="009544D4">
            <w:pPr>
              <w:rPr>
                <w:rFonts w:ascii="Calibri" w:eastAsia="Times New Roman" w:hAnsi="Calibri" w:cs="Calibri"/>
              </w:rPr>
            </w:pPr>
          </w:p>
        </w:tc>
        <w:tc>
          <w:tcPr>
            <w:tcW w:w="0" w:type="auto"/>
            <w:hideMark/>
          </w:tcPr>
          <w:p w14:paraId="66F78D7C" w14:textId="77777777" w:rsidR="009544D4" w:rsidRPr="00CA1234" w:rsidRDefault="009544D4" w:rsidP="009544D4">
            <w:pPr>
              <w:rPr>
                <w:rFonts w:ascii="Calibri" w:eastAsia="Times New Roman" w:hAnsi="Calibri" w:cs="Calibri"/>
              </w:rPr>
            </w:pPr>
          </w:p>
        </w:tc>
        <w:tc>
          <w:tcPr>
            <w:tcW w:w="0" w:type="auto"/>
            <w:hideMark/>
          </w:tcPr>
          <w:p w14:paraId="41FBAAE2" w14:textId="77777777" w:rsidR="009544D4" w:rsidRPr="00CA1234" w:rsidRDefault="009544D4" w:rsidP="009544D4">
            <w:pPr>
              <w:rPr>
                <w:rFonts w:ascii="Calibri" w:eastAsia="Times New Roman" w:hAnsi="Calibri" w:cs="Calibri"/>
              </w:rPr>
            </w:pPr>
          </w:p>
        </w:tc>
        <w:tc>
          <w:tcPr>
            <w:tcW w:w="0" w:type="auto"/>
            <w:hideMark/>
          </w:tcPr>
          <w:p w14:paraId="6ED77BF6" w14:textId="77777777" w:rsidR="009544D4" w:rsidRPr="00CA1234" w:rsidRDefault="009544D4" w:rsidP="009544D4">
            <w:pPr>
              <w:rPr>
                <w:rFonts w:ascii="Calibri" w:eastAsia="Times New Roman" w:hAnsi="Calibri" w:cs="Calibri"/>
              </w:rPr>
            </w:pPr>
          </w:p>
        </w:tc>
      </w:tr>
      <w:tr w:rsidR="009544D4" w:rsidRPr="00CA1234" w14:paraId="2312770C" w14:textId="77777777" w:rsidTr="004924F0">
        <w:tc>
          <w:tcPr>
            <w:tcW w:w="0" w:type="auto"/>
            <w:hideMark/>
          </w:tcPr>
          <w:p w14:paraId="43466338"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D. Other </w:t>
            </w:r>
          </w:p>
        </w:tc>
        <w:tc>
          <w:tcPr>
            <w:tcW w:w="0" w:type="auto"/>
            <w:hideMark/>
          </w:tcPr>
          <w:p w14:paraId="7E593AA6" w14:textId="77777777" w:rsidR="009544D4" w:rsidRPr="00CA1234" w:rsidRDefault="009544D4" w:rsidP="009544D4">
            <w:pPr>
              <w:rPr>
                <w:rFonts w:ascii="Calibri" w:eastAsia="Times New Roman" w:hAnsi="Calibri" w:cs="Calibri"/>
              </w:rPr>
            </w:pPr>
          </w:p>
        </w:tc>
        <w:tc>
          <w:tcPr>
            <w:tcW w:w="0" w:type="auto"/>
            <w:hideMark/>
          </w:tcPr>
          <w:p w14:paraId="402BF44E" w14:textId="77777777" w:rsidR="009544D4" w:rsidRPr="00CA1234" w:rsidRDefault="009544D4" w:rsidP="009544D4">
            <w:pPr>
              <w:rPr>
                <w:rFonts w:ascii="Calibri" w:eastAsia="Times New Roman" w:hAnsi="Calibri" w:cs="Calibri"/>
              </w:rPr>
            </w:pPr>
          </w:p>
        </w:tc>
        <w:tc>
          <w:tcPr>
            <w:tcW w:w="0" w:type="auto"/>
            <w:hideMark/>
          </w:tcPr>
          <w:p w14:paraId="714833DE" w14:textId="77777777" w:rsidR="009544D4" w:rsidRPr="00CA1234" w:rsidRDefault="009544D4" w:rsidP="009544D4">
            <w:pPr>
              <w:rPr>
                <w:rFonts w:ascii="Calibri" w:eastAsia="Times New Roman" w:hAnsi="Calibri" w:cs="Calibri"/>
              </w:rPr>
            </w:pPr>
          </w:p>
        </w:tc>
        <w:tc>
          <w:tcPr>
            <w:tcW w:w="0" w:type="auto"/>
            <w:hideMark/>
          </w:tcPr>
          <w:p w14:paraId="79FABC30" w14:textId="77777777" w:rsidR="009544D4" w:rsidRPr="00CA1234" w:rsidRDefault="009544D4" w:rsidP="009544D4">
            <w:pPr>
              <w:rPr>
                <w:rFonts w:ascii="Calibri" w:eastAsia="Times New Roman" w:hAnsi="Calibri" w:cs="Calibri"/>
              </w:rPr>
            </w:pPr>
          </w:p>
        </w:tc>
      </w:tr>
      <w:tr w:rsidR="009544D4" w:rsidRPr="00CA1234" w14:paraId="0E2ED995" w14:textId="77777777" w:rsidTr="004924F0">
        <w:tc>
          <w:tcPr>
            <w:tcW w:w="0" w:type="auto"/>
            <w:hideMark/>
          </w:tcPr>
          <w:p w14:paraId="166DD9B5"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Total Other </w:t>
            </w:r>
          </w:p>
        </w:tc>
        <w:tc>
          <w:tcPr>
            <w:tcW w:w="0" w:type="auto"/>
            <w:hideMark/>
          </w:tcPr>
          <w:p w14:paraId="0F45C023" w14:textId="77777777" w:rsidR="009544D4" w:rsidRPr="00CA1234" w:rsidRDefault="009544D4" w:rsidP="009544D4">
            <w:pPr>
              <w:rPr>
                <w:rFonts w:ascii="Calibri" w:eastAsia="Times New Roman" w:hAnsi="Calibri" w:cs="Calibri"/>
              </w:rPr>
            </w:pPr>
          </w:p>
        </w:tc>
        <w:tc>
          <w:tcPr>
            <w:tcW w:w="0" w:type="auto"/>
            <w:hideMark/>
          </w:tcPr>
          <w:p w14:paraId="01E8A7DB" w14:textId="77777777" w:rsidR="009544D4" w:rsidRPr="00CA1234" w:rsidRDefault="009544D4" w:rsidP="009544D4">
            <w:pPr>
              <w:rPr>
                <w:rFonts w:ascii="Calibri" w:eastAsia="Times New Roman" w:hAnsi="Calibri" w:cs="Calibri"/>
              </w:rPr>
            </w:pPr>
          </w:p>
        </w:tc>
        <w:tc>
          <w:tcPr>
            <w:tcW w:w="0" w:type="auto"/>
            <w:hideMark/>
          </w:tcPr>
          <w:p w14:paraId="557C2552" w14:textId="77777777" w:rsidR="009544D4" w:rsidRPr="00CA1234" w:rsidRDefault="009544D4" w:rsidP="009544D4">
            <w:pPr>
              <w:rPr>
                <w:rFonts w:ascii="Calibri" w:eastAsia="Times New Roman" w:hAnsi="Calibri" w:cs="Calibri"/>
              </w:rPr>
            </w:pPr>
          </w:p>
        </w:tc>
        <w:tc>
          <w:tcPr>
            <w:tcW w:w="0" w:type="auto"/>
            <w:hideMark/>
          </w:tcPr>
          <w:p w14:paraId="16B08D71" w14:textId="77777777" w:rsidR="009544D4" w:rsidRPr="00CA1234" w:rsidRDefault="009544D4" w:rsidP="009544D4">
            <w:pPr>
              <w:rPr>
                <w:rFonts w:ascii="Calibri" w:eastAsia="Times New Roman" w:hAnsi="Calibri" w:cs="Calibri"/>
              </w:rPr>
            </w:pPr>
          </w:p>
        </w:tc>
      </w:tr>
      <w:tr w:rsidR="009544D4" w:rsidRPr="00CA1234" w14:paraId="41CBA46A" w14:textId="77777777" w:rsidTr="004924F0">
        <w:tc>
          <w:tcPr>
            <w:tcW w:w="0" w:type="auto"/>
            <w:hideMark/>
          </w:tcPr>
          <w:p w14:paraId="365DDF14"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E. Subtotal Direct Cost and Overhead </w:t>
            </w:r>
          </w:p>
        </w:tc>
        <w:tc>
          <w:tcPr>
            <w:tcW w:w="0" w:type="auto"/>
            <w:hideMark/>
          </w:tcPr>
          <w:p w14:paraId="4A43D3B6" w14:textId="77777777" w:rsidR="009544D4" w:rsidRPr="00CA1234" w:rsidRDefault="009544D4" w:rsidP="009544D4">
            <w:pPr>
              <w:rPr>
                <w:rFonts w:ascii="Calibri" w:eastAsia="Times New Roman" w:hAnsi="Calibri" w:cs="Calibri"/>
              </w:rPr>
            </w:pPr>
          </w:p>
        </w:tc>
        <w:tc>
          <w:tcPr>
            <w:tcW w:w="0" w:type="auto"/>
            <w:hideMark/>
          </w:tcPr>
          <w:p w14:paraId="271DD7F7" w14:textId="77777777" w:rsidR="009544D4" w:rsidRPr="00CA1234" w:rsidRDefault="009544D4" w:rsidP="009544D4">
            <w:pPr>
              <w:rPr>
                <w:rFonts w:ascii="Calibri" w:eastAsia="Times New Roman" w:hAnsi="Calibri" w:cs="Calibri"/>
              </w:rPr>
            </w:pPr>
          </w:p>
        </w:tc>
        <w:tc>
          <w:tcPr>
            <w:tcW w:w="0" w:type="auto"/>
            <w:hideMark/>
          </w:tcPr>
          <w:p w14:paraId="3EF2F952" w14:textId="77777777" w:rsidR="009544D4" w:rsidRPr="00CA1234" w:rsidRDefault="009544D4" w:rsidP="009544D4">
            <w:pPr>
              <w:rPr>
                <w:rFonts w:ascii="Calibri" w:eastAsia="Times New Roman" w:hAnsi="Calibri" w:cs="Calibri"/>
              </w:rPr>
            </w:pPr>
          </w:p>
        </w:tc>
        <w:tc>
          <w:tcPr>
            <w:tcW w:w="0" w:type="auto"/>
            <w:hideMark/>
          </w:tcPr>
          <w:p w14:paraId="0A53896C" w14:textId="77777777" w:rsidR="009544D4" w:rsidRPr="00CA1234" w:rsidRDefault="009544D4" w:rsidP="009544D4">
            <w:pPr>
              <w:rPr>
                <w:rFonts w:ascii="Calibri" w:eastAsia="Times New Roman" w:hAnsi="Calibri" w:cs="Calibri"/>
              </w:rPr>
            </w:pPr>
          </w:p>
        </w:tc>
      </w:tr>
      <w:tr w:rsidR="009544D4" w:rsidRPr="00CA1234" w14:paraId="12FA2219" w14:textId="77777777" w:rsidTr="004924F0">
        <w:tc>
          <w:tcPr>
            <w:tcW w:w="0" w:type="auto"/>
            <w:hideMark/>
          </w:tcPr>
          <w:p w14:paraId="3C6F487B"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6. General and Administrative (G&amp;A) Rate % </w:t>
            </w:r>
          </w:p>
        </w:tc>
        <w:tc>
          <w:tcPr>
            <w:tcW w:w="0" w:type="auto"/>
            <w:hideMark/>
          </w:tcPr>
          <w:p w14:paraId="143C6596" w14:textId="77777777" w:rsidR="009544D4" w:rsidRPr="00CA1234" w:rsidRDefault="009544D4" w:rsidP="009544D4">
            <w:pPr>
              <w:rPr>
                <w:rFonts w:ascii="Calibri" w:eastAsia="Times New Roman" w:hAnsi="Calibri" w:cs="Calibri"/>
              </w:rPr>
            </w:pPr>
          </w:p>
        </w:tc>
        <w:tc>
          <w:tcPr>
            <w:tcW w:w="0" w:type="auto"/>
            <w:hideMark/>
          </w:tcPr>
          <w:p w14:paraId="6C11E93B" w14:textId="77777777" w:rsidR="009544D4" w:rsidRPr="00CA1234" w:rsidRDefault="009544D4" w:rsidP="009544D4">
            <w:pPr>
              <w:rPr>
                <w:rFonts w:ascii="Calibri" w:eastAsia="Times New Roman" w:hAnsi="Calibri" w:cs="Calibri"/>
              </w:rPr>
            </w:pPr>
          </w:p>
        </w:tc>
        <w:tc>
          <w:tcPr>
            <w:tcW w:w="0" w:type="auto"/>
            <w:hideMark/>
          </w:tcPr>
          <w:p w14:paraId="062D700D" w14:textId="77777777" w:rsidR="009544D4" w:rsidRPr="00CA1234" w:rsidRDefault="009544D4" w:rsidP="009544D4">
            <w:pPr>
              <w:rPr>
                <w:rFonts w:ascii="Calibri" w:eastAsia="Times New Roman" w:hAnsi="Calibri" w:cs="Calibri"/>
              </w:rPr>
            </w:pPr>
          </w:p>
        </w:tc>
        <w:tc>
          <w:tcPr>
            <w:tcW w:w="0" w:type="auto"/>
            <w:hideMark/>
          </w:tcPr>
          <w:p w14:paraId="183060B1" w14:textId="77777777" w:rsidR="009544D4" w:rsidRPr="00CA1234" w:rsidRDefault="009544D4" w:rsidP="009544D4">
            <w:pPr>
              <w:rPr>
                <w:rFonts w:ascii="Calibri" w:eastAsia="Times New Roman" w:hAnsi="Calibri" w:cs="Calibri"/>
              </w:rPr>
            </w:pPr>
          </w:p>
        </w:tc>
      </w:tr>
      <w:tr w:rsidR="009544D4" w:rsidRPr="00CA1234" w14:paraId="11938DD4" w14:textId="77777777" w:rsidTr="004924F0">
        <w:tc>
          <w:tcPr>
            <w:tcW w:w="0" w:type="auto"/>
            <w:hideMark/>
          </w:tcPr>
          <w:p w14:paraId="20FACA9D"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X $ Base (Use 5. E above) </w:t>
            </w:r>
          </w:p>
        </w:tc>
        <w:tc>
          <w:tcPr>
            <w:tcW w:w="0" w:type="auto"/>
            <w:hideMark/>
          </w:tcPr>
          <w:p w14:paraId="503B9EFC" w14:textId="77777777" w:rsidR="009544D4" w:rsidRPr="00CA1234" w:rsidRDefault="009544D4" w:rsidP="009544D4">
            <w:pPr>
              <w:rPr>
                <w:rFonts w:ascii="Calibri" w:eastAsia="Times New Roman" w:hAnsi="Calibri" w:cs="Calibri"/>
              </w:rPr>
            </w:pPr>
          </w:p>
        </w:tc>
        <w:tc>
          <w:tcPr>
            <w:tcW w:w="0" w:type="auto"/>
            <w:hideMark/>
          </w:tcPr>
          <w:p w14:paraId="1A4EFAFF" w14:textId="77777777" w:rsidR="009544D4" w:rsidRPr="00CA1234" w:rsidRDefault="009544D4" w:rsidP="009544D4">
            <w:pPr>
              <w:rPr>
                <w:rFonts w:ascii="Calibri" w:eastAsia="Times New Roman" w:hAnsi="Calibri" w:cs="Calibri"/>
              </w:rPr>
            </w:pPr>
          </w:p>
        </w:tc>
        <w:tc>
          <w:tcPr>
            <w:tcW w:w="0" w:type="auto"/>
            <w:hideMark/>
          </w:tcPr>
          <w:p w14:paraId="62FFCD1F" w14:textId="77777777" w:rsidR="009544D4" w:rsidRPr="00CA1234" w:rsidRDefault="009544D4" w:rsidP="009544D4">
            <w:pPr>
              <w:rPr>
                <w:rFonts w:ascii="Calibri" w:eastAsia="Times New Roman" w:hAnsi="Calibri" w:cs="Calibri"/>
              </w:rPr>
            </w:pPr>
          </w:p>
        </w:tc>
        <w:tc>
          <w:tcPr>
            <w:tcW w:w="0" w:type="auto"/>
            <w:hideMark/>
          </w:tcPr>
          <w:p w14:paraId="0A6CF8DB" w14:textId="77777777" w:rsidR="009544D4" w:rsidRPr="00CA1234" w:rsidRDefault="009544D4" w:rsidP="009544D4">
            <w:pPr>
              <w:rPr>
                <w:rFonts w:ascii="Calibri" w:eastAsia="Times New Roman" w:hAnsi="Calibri" w:cs="Calibri"/>
              </w:rPr>
            </w:pPr>
          </w:p>
        </w:tc>
      </w:tr>
      <w:tr w:rsidR="009544D4" w:rsidRPr="00CA1234" w14:paraId="7E7FC710" w14:textId="77777777" w:rsidTr="004924F0">
        <w:tc>
          <w:tcPr>
            <w:tcW w:w="0" w:type="auto"/>
            <w:hideMark/>
          </w:tcPr>
          <w:p w14:paraId="64B4AE31"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7. Royalties (if any) </w:t>
            </w:r>
          </w:p>
        </w:tc>
        <w:tc>
          <w:tcPr>
            <w:tcW w:w="0" w:type="auto"/>
            <w:hideMark/>
          </w:tcPr>
          <w:p w14:paraId="028B8624" w14:textId="77777777" w:rsidR="009544D4" w:rsidRPr="00CA1234" w:rsidRDefault="009544D4" w:rsidP="009544D4">
            <w:pPr>
              <w:rPr>
                <w:rFonts w:ascii="Calibri" w:eastAsia="Times New Roman" w:hAnsi="Calibri" w:cs="Calibri"/>
              </w:rPr>
            </w:pPr>
          </w:p>
        </w:tc>
        <w:tc>
          <w:tcPr>
            <w:tcW w:w="0" w:type="auto"/>
            <w:hideMark/>
          </w:tcPr>
          <w:p w14:paraId="3DA5BB9D" w14:textId="77777777" w:rsidR="009544D4" w:rsidRPr="00CA1234" w:rsidRDefault="009544D4" w:rsidP="009544D4">
            <w:pPr>
              <w:rPr>
                <w:rFonts w:ascii="Calibri" w:eastAsia="Times New Roman" w:hAnsi="Calibri" w:cs="Calibri"/>
              </w:rPr>
            </w:pPr>
          </w:p>
        </w:tc>
        <w:tc>
          <w:tcPr>
            <w:tcW w:w="0" w:type="auto"/>
            <w:hideMark/>
          </w:tcPr>
          <w:p w14:paraId="1A1B5A25" w14:textId="77777777" w:rsidR="009544D4" w:rsidRPr="00CA1234" w:rsidRDefault="009544D4" w:rsidP="009544D4">
            <w:pPr>
              <w:rPr>
                <w:rFonts w:ascii="Calibri" w:eastAsia="Times New Roman" w:hAnsi="Calibri" w:cs="Calibri"/>
              </w:rPr>
            </w:pPr>
          </w:p>
        </w:tc>
        <w:tc>
          <w:tcPr>
            <w:tcW w:w="0" w:type="auto"/>
            <w:hideMark/>
          </w:tcPr>
          <w:p w14:paraId="265DFB56" w14:textId="77777777" w:rsidR="009544D4" w:rsidRPr="00CA1234" w:rsidRDefault="009544D4" w:rsidP="009544D4">
            <w:pPr>
              <w:rPr>
                <w:rFonts w:ascii="Calibri" w:eastAsia="Times New Roman" w:hAnsi="Calibri" w:cs="Calibri"/>
              </w:rPr>
            </w:pPr>
          </w:p>
        </w:tc>
      </w:tr>
      <w:tr w:rsidR="009544D4" w:rsidRPr="00CA1234" w14:paraId="570339DD" w14:textId="77777777" w:rsidTr="004924F0">
        <w:tc>
          <w:tcPr>
            <w:tcW w:w="0" w:type="auto"/>
            <w:hideMark/>
          </w:tcPr>
          <w:p w14:paraId="0704B331"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8. Subtotal Estimated Cost </w:t>
            </w:r>
          </w:p>
        </w:tc>
        <w:tc>
          <w:tcPr>
            <w:tcW w:w="0" w:type="auto"/>
            <w:hideMark/>
          </w:tcPr>
          <w:p w14:paraId="5A5B1460" w14:textId="77777777" w:rsidR="009544D4" w:rsidRPr="00CA1234" w:rsidRDefault="009544D4" w:rsidP="009544D4">
            <w:pPr>
              <w:rPr>
                <w:rFonts w:ascii="Calibri" w:eastAsia="Times New Roman" w:hAnsi="Calibri" w:cs="Calibri"/>
              </w:rPr>
            </w:pPr>
          </w:p>
        </w:tc>
        <w:tc>
          <w:tcPr>
            <w:tcW w:w="0" w:type="auto"/>
            <w:hideMark/>
          </w:tcPr>
          <w:p w14:paraId="73297BD7" w14:textId="77777777" w:rsidR="009544D4" w:rsidRPr="00CA1234" w:rsidRDefault="009544D4" w:rsidP="009544D4">
            <w:pPr>
              <w:rPr>
                <w:rFonts w:ascii="Calibri" w:eastAsia="Times New Roman" w:hAnsi="Calibri" w:cs="Calibri"/>
              </w:rPr>
            </w:pPr>
          </w:p>
        </w:tc>
        <w:tc>
          <w:tcPr>
            <w:tcW w:w="0" w:type="auto"/>
            <w:hideMark/>
          </w:tcPr>
          <w:p w14:paraId="1980E690" w14:textId="77777777" w:rsidR="009544D4" w:rsidRPr="00CA1234" w:rsidRDefault="009544D4" w:rsidP="009544D4">
            <w:pPr>
              <w:rPr>
                <w:rFonts w:ascii="Calibri" w:eastAsia="Times New Roman" w:hAnsi="Calibri" w:cs="Calibri"/>
              </w:rPr>
            </w:pPr>
          </w:p>
        </w:tc>
        <w:tc>
          <w:tcPr>
            <w:tcW w:w="0" w:type="auto"/>
            <w:hideMark/>
          </w:tcPr>
          <w:p w14:paraId="0119D4BE" w14:textId="77777777" w:rsidR="009544D4" w:rsidRPr="00CA1234" w:rsidRDefault="009544D4" w:rsidP="009544D4">
            <w:pPr>
              <w:rPr>
                <w:rFonts w:ascii="Calibri" w:eastAsia="Times New Roman" w:hAnsi="Calibri" w:cs="Calibri"/>
              </w:rPr>
            </w:pPr>
          </w:p>
        </w:tc>
      </w:tr>
      <w:tr w:rsidR="009544D4" w:rsidRPr="00CA1234" w14:paraId="044D4F83" w14:textId="77777777" w:rsidTr="004924F0">
        <w:tc>
          <w:tcPr>
            <w:tcW w:w="0" w:type="auto"/>
            <w:hideMark/>
          </w:tcPr>
          <w:p w14:paraId="31CFC002"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9. Contract Facilities Capital and Cost of Money </w:t>
            </w:r>
          </w:p>
        </w:tc>
        <w:tc>
          <w:tcPr>
            <w:tcW w:w="0" w:type="auto"/>
            <w:hideMark/>
          </w:tcPr>
          <w:p w14:paraId="0A05E12D" w14:textId="77777777" w:rsidR="009544D4" w:rsidRPr="00CA1234" w:rsidRDefault="009544D4" w:rsidP="009544D4">
            <w:pPr>
              <w:rPr>
                <w:rFonts w:ascii="Calibri" w:eastAsia="Times New Roman" w:hAnsi="Calibri" w:cs="Calibri"/>
              </w:rPr>
            </w:pPr>
          </w:p>
        </w:tc>
        <w:tc>
          <w:tcPr>
            <w:tcW w:w="0" w:type="auto"/>
            <w:hideMark/>
          </w:tcPr>
          <w:p w14:paraId="1E9C23A9" w14:textId="77777777" w:rsidR="009544D4" w:rsidRPr="00CA1234" w:rsidRDefault="009544D4" w:rsidP="009544D4">
            <w:pPr>
              <w:rPr>
                <w:rFonts w:ascii="Calibri" w:eastAsia="Times New Roman" w:hAnsi="Calibri" w:cs="Calibri"/>
              </w:rPr>
            </w:pPr>
          </w:p>
        </w:tc>
        <w:tc>
          <w:tcPr>
            <w:tcW w:w="0" w:type="auto"/>
            <w:hideMark/>
          </w:tcPr>
          <w:p w14:paraId="6710D997" w14:textId="77777777" w:rsidR="009544D4" w:rsidRPr="00CA1234" w:rsidRDefault="009544D4" w:rsidP="009544D4">
            <w:pPr>
              <w:rPr>
                <w:rFonts w:ascii="Calibri" w:eastAsia="Times New Roman" w:hAnsi="Calibri" w:cs="Calibri"/>
              </w:rPr>
            </w:pPr>
          </w:p>
        </w:tc>
        <w:tc>
          <w:tcPr>
            <w:tcW w:w="0" w:type="auto"/>
            <w:hideMark/>
          </w:tcPr>
          <w:p w14:paraId="0C7875D6" w14:textId="77777777" w:rsidR="009544D4" w:rsidRPr="00CA1234" w:rsidRDefault="009544D4" w:rsidP="009544D4">
            <w:pPr>
              <w:rPr>
                <w:rFonts w:ascii="Calibri" w:eastAsia="Times New Roman" w:hAnsi="Calibri" w:cs="Calibri"/>
              </w:rPr>
            </w:pPr>
          </w:p>
        </w:tc>
      </w:tr>
      <w:tr w:rsidR="009544D4" w:rsidRPr="00CA1234" w14:paraId="199176DF" w14:textId="77777777" w:rsidTr="004924F0">
        <w:tc>
          <w:tcPr>
            <w:tcW w:w="0" w:type="auto"/>
            <w:hideMark/>
          </w:tcPr>
          <w:p w14:paraId="24F013FB"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i/>
                <w:iCs/>
              </w:rPr>
              <w:t xml:space="preserve">10. Subtotal Estimated Cost </w:t>
            </w:r>
          </w:p>
        </w:tc>
        <w:tc>
          <w:tcPr>
            <w:tcW w:w="0" w:type="auto"/>
            <w:hideMark/>
          </w:tcPr>
          <w:p w14:paraId="293B5149" w14:textId="77777777" w:rsidR="009544D4" w:rsidRPr="00CA1234" w:rsidRDefault="009544D4" w:rsidP="009544D4">
            <w:pPr>
              <w:rPr>
                <w:rFonts w:ascii="Calibri" w:eastAsia="Times New Roman" w:hAnsi="Calibri" w:cs="Calibri"/>
              </w:rPr>
            </w:pPr>
          </w:p>
        </w:tc>
        <w:tc>
          <w:tcPr>
            <w:tcW w:w="0" w:type="auto"/>
            <w:hideMark/>
          </w:tcPr>
          <w:p w14:paraId="63AA33D6" w14:textId="77777777" w:rsidR="009544D4" w:rsidRPr="00CA1234" w:rsidRDefault="009544D4" w:rsidP="009544D4">
            <w:pPr>
              <w:rPr>
                <w:rFonts w:ascii="Calibri" w:eastAsia="Times New Roman" w:hAnsi="Calibri" w:cs="Calibri"/>
              </w:rPr>
            </w:pPr>
          </w:p>
        </w:tc>
        <w:tc>
          <w:tcPr>
            <w:tcW w:w="0" w:type="auto"/>
            <w:hideMark/>
          </w:tcPr>
          <w:p w14:paraId="13937C2D" w14:textId="77777777" w:rsidR="009544D4" w:rsidRPr="00CA1234" w:rsidRDefault="009544D4" w:rsidP="009544D4">
            <w:pPr>
              <w:rPr>
                <w:rFonts w:ascii="Calibri" w:eastAsia="Times New Roman" w:hAnsi="Calibri" w:cs="Calibri"/>
              </w:rPr>
            </w:pPr>
          </w:p>
        </w:tc>
        <w:tc>
          <w:tcPr>
            <w:tcW w:w="0" w:type="auto"/>
            <w:hideMark/>
          </w:tcPr>
          <w:p w14:paraId="1C0F7F40" w14:textId="77777777" w:rsidR="009544D4" w:rsidRPr="00CA1234" w:rsidRDefault="009544D4" w:rsidP="009544D4">
            <w:pPr>
              <w:rPr>
                <w:rFonts w:ascii="Calibri" w:eastAsia="Times New Roman" w:hAnsi="Calibri" w:cs="Calibri"/>
              </w:rPr>
            </w:pPr>
          </w:p>
        </w:tc>
      </w:tr>
      <w:tr w:rsidR="009544D4" w:rsidRPr="00CA1234" w14:paraId="38FFC275" w14:textId="77777777" w:rsidTr="004924F0">
        <w:tc>
          <w:tcPr>
            <w:tcW w:w="0" w:type="auto"/>
            <w:hideMark/>
          </w:tcPr>
          <w:p w14:paraId="7C89FA76"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11. Fee or Profit </w:t>
            </w:r>
          </w:p>
        </w:tc>
        <w:tc>
          <w:tcPr>
            <w:tcW w:w="0" w:type="auto"/>
            <w:hideMark/>
          </w:tcPr>
          <w:p w14:paraId="545A7C93" w14:textId="77777777" w:rsidR="009544D4" w:rsidRPr="00CA1234" w:rsidRDefault="009544D4" w:rsidP="009544D4">
            <w:pPr>
              <w:rPr>
                <w:rFonts w:ascii="Calibri" w:eastAsia="Times New Roman" w:hAnsi="Calibri" w:cs="Calibri"/>
              </w:rPr>
            </w:pPr>
          </w:p>
        </w:tc>
        <w:tc>
          <w:tcPr>
            <w:tcW w:w="0" w:type="auto"/>
            <w:hideMark/>
          </w:tcPr>
          <w:p w14:paraId="2E69E90C" w14:textId="77777777" w:rsidR="009544D4" w:rsidRPr="00CA1234" w:rsidRDefault="009544D4" w:rsidP="009544D4">
            <w:pPr>
              <w:rPr>
                <w:rFonts w:ascii="Calibri" w:eastAsia="Times New Roman" w:hAnsi="Calibri" w:cs="Calibri"/>
              </w:rPr>
            </w:pPr>
          </w:p>
        </w:tc>
        <w:tc>
          <w:tcPr>
            <w:tcW w:w="0" w:type="auto"/>
            <w:hideMark/>
          </w:tcPr>
          <w:p w14:paraId="301E3C70" w14:textId="77777777" w:rsidR="009544D4" w:rsidRPr="00CA1234" w:rsidRDefault="009544D4" w:rsidP="009544D4">
            <w:pPr>
              <w:rPr>
                <w:rFonts w:ascii="Calibri" w:eastAsia="Times New Roman" w:hAnsi="Calibri" w:cs="Calibri"/>
              </w:rPr>
            </w:pPr>
          </w:p>
        </w:tc>
        <w:tc>
          <w:tcPr>
            <w:tcW w:w="0" w:type="auto"/>
            <w:hideMark/>
          </w:tcPr>
          <w:p w14:paraId="13016EAE" w14:textId="77777777" w:rsidR="009544D4" w:rsidRPr="00CA1234" w:rsidRDefault="009544D4" w:rsidP="009544D4">
            <w:pPr>
              <w:rPr>
                <w:rFonts w:ascii="Calibri" w:eastAsia="Times New Roman" w:hAnsi="Calibri" w:cs="Calibri"/>
              </w:rPr>
            </w:pPr>
          </w:p>
        </w:tc>
      </w:tr>
      <w:tr w:rsidR="009544D4" w:rsidRPr="00CA1234" w14:paraId="52C94CF0" w14:textId="77777777" w:rsidTr="004924F0">
        <w:tc>
          <w:tcPr>
            <w:tcW w:w="0" w:type="auto"/>
            <w:hideMark/>
          </w:tcPr>
          <w:p w14:paraId="46D3D3A7"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12. Total Estimated Cost and Fee or Profit </w:t>
            </w:r>
          </w:p>
        </w:tc>
        <w:tc>
          <w:tcPr>
            <w:tcW w:w="0" w:type="auto"/>
            <w:hideMark/>
          </w:tcPr>
          <w:p w14:paraId="476B7CA4" w14:textId="77777777" w:rsidR="009544D4" w:rsidRPr="00CA1234" w:rsidRDefault="009544D4" w:rsidP="009544D4">
            <w:pPr>
              <w:rPr>
                <w:rFonts w:ascii="Calibri" w:eastAsia="Times New Roman" w:hAnsi="Calibri" w:cs="Calibri"/>
              </w:rPr>
            </w:pPr>
          </w:p>
        </w:tc>
        <w:tc>
          <w:tcPr>
            <w:tcW w:w="0" w:type="auto"/>
            <w:hideMark/>
          </w:tcPr>
          <w:p w14:paraId="01998AA8" w14:textId="77777777" w:rsidR="009544D4" w:rsidRPr="00CA1234" w:rsidRDefault="009544D4" w:rsidP="009544D4">
            <w:pPr>
              <w:rPr>
                <w:rFonts w:ascii="Calibri" w:eastAsia="Times New Roman" w:hAnsi="Calibri" w:cs="Calibri"/>
              </w:rPr>
            </w:pPr>
          </w:p>
        </w:tc>
        <w:tc>
          <w:tcPr>
            <w:tcW w:w="0" w:type="auto"/>
            <w:hideMark/>
          </w:tcPr>
          <w:p w14:paraId="7A68F1CB" w14:textId="77777777" w:rsidR="009544D4" w:rsidRPr="00CA1234" w:rsidRDefault="009544D4" w:rsidP="009544D4">
            <w:pPr>
              <w:rPr>
                <w:rFonts w:ascii="Calibri" w:eastAsia="Times New Roman" w:hAnsi="Calibri" w:cs="Calibri"/>
              </w:rPr>
            </w:pPr>
          </w:p>
        </w:tc>
        <w:tc>
          <w:tcPr>
            <w:tcW w:w="0" w:type="auto"/>
            <w:hideMark/>
          </w:tcPr>
          <w:p w14:paraId="271103BE" w14:textId="77777777" w:rsidR="009544D4" w:rsidRPr="00CA1234" w:rsidRDefault="009544D4" w:rsidP="009544D4">
            <w:pPr>
              <w:rPr>
                <w:rFonts w:ascii="Calibri" w:eastAsia="Times New Roman" w:hAnsi="Calibri" w:cs="Calibri"/>
              </w:rPr>
            </w:pPr>
          </w:p>
        </w:tc>
      </w:tr>
      <w:tr w:rsidR="009544D4" w:rsidRPr="00CA1234" w14:paraId="6E0C1313" w14:textId="77777777" w:rsidTr="004924F0">
        <w:tc>
          <w:tcPr>
            <w:tcW w:w="0" w:type="auto"/>
            <w:hideMark/>
          </w:tcPr>
          <w:p w14:paraId="0F9986E1"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13. Discounts </w:t>
            </w:r>
          </w:p>
        </w:tc>
        <w:tc>
          <w:tcPr>
            <w:tcW w:w="0" w:type="auto"/>
            <w:hideMark/>
          </w:tcPr>
          <w:p w14:paraId="0FD82A9A" w14:textId="77777777" w:rsidR="009544D4" w:rsidRPr="00CA1234" w:rsidRDefault="009544D4" w:rsidP="009544D4">
            <w:pPr>
              <w:rPr>
                <w:rFonts w:ascii="Calibri" w:eastAsia="Times New Roman" w:hAnsi="Calibri" w:cs="Calibri"/>
              </w:rPr>
            </w:pPr>
          </w:p>
        </w:tc>
        <w:tc>
          <w:tcPr>
            <w:tcW w:w="0" w:type="auto"/>
            <w:hideMark/>
          </w:tcPr>
          <w:p w14:paraId="72E706A5" w14:textId="77777777" w:rsidR="009544D4" w:rsidRPr="00CA1234" w:rsidRDefault="009544D4" w:rsidP="009544D4">
            <w:pPr>
              <w:rPr>
                <w:rFonts w:ascii="Calibri" w:eastAsia="Times New Roman" w:hAnsi="Calibri" w:cs="Calibri"/>
              </w:rPr>
            </w:pPr>
          </w:p>
        </w:tc>
        <w:tc>
          <w:tcPr>
            <w:tcW w:w="0" w:type="auto"/>
            <w:hideMark/>
          </w:tcPr>
          <w:p w14:paraId="23F6EAB1" w14:textId="77777777" w:rsidR="009544D4" w:rsidRPr="00CA1234" w:rsidRDefault="009544D4" w:rsidP="009544D4">
            <w:pPr>
              <w:rPr>
                <w:rFonts w:ascii="Calibri" w:eastAsia="Times New Roman" w:hAnsi="Calibri" w:cs="Calibri"/>
              </w:rPr>
            </w:pPr>
          </w:p>
        </w:tc>
        <w:tc>
          <w:tcPr>
            <w:tcW w:w="0" w:type="auto"/>
            <w:hideMark/>
          </w:tcPr>
          <w:p w14:paraId="529660CA" w14:textId="77777777" w:rsidR="009544D4" w:rsidRPr="00CA1234" w:rsidRDefault="009544D4" w:rsidP="009544D4">
            <w:pPr>
              <w:rPr>
                <w:rFonts w:ascii="Calibri" w:eastAsia="Times New Roman" w:hAnsi="Calibri" w:cs="Calibri"/>
              </w:rPr>
            </w:pPr>
          </w:p>
        </w:tc>
      </w:tr>
      <w:tr w:rsidR="009544D4" w:rsidRPr="00CA1234" w14:paraId="1E16051D" w14:textId="77777777" w:rsidTr="004924F0">
        <w:tc>
          <w:tcPr>
            <w:tcW w:w="0" w:type="auto"/>
            <w:hideMark/>
          </w:tcPr>
          <w:p w14:paraId="6044BD1B"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14. Option Costs (specify) </w:t>
            </w:r>
          </w:p>
        </w:tc>
        <w:tc>
          <w:tcPr>
            <w:tcW w:w="0" w:type="auto"/>
            <w:hideMark/>
          </w:tcPr>
          <w:p w14:paraId="4817A2BA" w14:textId="77777777" w:rsidR="009544D4" w:rsidRPr="00CA1234" w:rsidRDefault="009544D4" w:rsidP="009544D4">
            <w:pPr>
              <w:rPr>
                <w:rFonts w:ascii="Calibri" w:eastAsia="Times New Roman" w:hAnsi="Calibri" w:cs="Calibri"/>
              </w:rPr>
            </w:pPr>
          </w:p>
        </w:tc>
        <w:tc>
          <w:tcPr>
            <w:tcW w:w="0" w:type="auto"/>
            <w:hideMark/>
          </w:tcPr>
          <w:p w14:paraId="4DCAA551" w14:textId="77777777" w:rsidR="009544D4" w:rsidRPr="00CA1234" w:rsidRDefault="009544D4" w:rsidP="009544D4">
            <w:pPr>
              <w:rPr>
                <w:rFonts w:ascii="Calibri" w:eastAsia="Times New Roman" w:hAnsi="Calibri" w:cs="Calibri"/>
              </w:rPr>
            </w:pPr>
          </w:p>
        </w:tc>
        <w:tc>
          <w:tcPr>
            <w:tcW w:w="0" w:type="auto"/>
            <w:hideMark/>
          </w:tcPr>
          <w:p w14:paraId="7234F5E8" w14:textId="77777777" w:rsidR="009544D4" w:rsidRPr="00CA1234" w:rsidRDefault="009544D4" w:rsidP="009544D4">
            <w:pPr>
              <w:rPr>
                <w:rFonts w:ascii="Calibri" w:eastAsia="Times New Roman" w:hAnsi="Calibri" w:cs="Calibri"/>
              </w:rPr>
            </w:pPr>
          </w:p>
        </w:tc>
        <w:tc>
          <w:tcPr>
            <w:tcW w:w="0" w:type="auto"/>
            <w:hideMark/>
          </w:tcPr>
          <w:p w14:paraId="74CAAB2E" w14:textId="77777777" w:rsidR="009544D4" w:rsidRPr="00CA1234" w:rsidRDefault="009544D4" w:rsidP="009544D4">
            <w:pPr>
              <w:rPr>
                <w:rFonts w:ascii="Calibri" w:eastAsia="Times New Roman" w:hAnsi="Calibri" w:cs="Calibri"/>
              </w:rPr>
            </w:pPr>
          </w:p>
        </w:tc>
      </w:tr>
      <w:tr w:rsidR="009544D4" w:rsidRPr="00CA1234" w14:paraId="796BCF79" w14:textId="77777777" w:rsidTr="004924F0">
        <w:tc>
          <w:tcPr>
            <w:tcW w:w="0" w:type="auto"/>
            <w:hideMark/>
          </w:tcPr>
          <w:p w14:paraId="4DCEF7AF" w14:textId="77777777" w:rsidR="009544D4" w:rsidRPr="00CA1234" w:rsidRDefault="009544D4" w:rsidP="009544D4">
            <w:pPr>
              <w:spacing w:before="100" w:beforeAutospacing="1" w:after="100" w:afterAutospacing="1"/>
              <w:rPr>
                <w:rFonts w:ascii="Calibri" w:eastAsia="Times New Roman" w:hAnsi="Calibri" w:cs="Calibri"/>
              </w:rPr>
            </w:pPr>
            <w:r w:rsidRPr="00CA1234">
              <w:rPr>
                <w:rFonts w:ascii="Calibri" w:eastAsia="Times New Roman" w:hAnsi="Calibri" w:cs="Calibri"/>
              </w:rPr>
              <w:t xml:space="preserve">15. Adjusted Cost </w:t>
            </w:r>
          </w:p>
        </w:tc>
        <w:tc>
          <w:tcPr>
            <w:tcW w:w="0" w:type="auto"/>
            <w:hideMark/>
          </w:tcPr>
          <w:p w14:paraId="1800DFB9" w14:textId="77777777" w:rsidR="009544D4" w:rsidRPr="00CA1234" w:rsidRDefault="009544D4" w:rsidP="009544D4">
            <w:pPr>
              <w:rPr>
                <w:rFonts w:ascii="Calibri" w:eastAsia="Times New Roman" w:hAnsi="Calibri" w:cs="Calibri"/>
              </w:rPr>
            </w:pPr>
          </w:p>
        </w:tc>
        <w:tc>
          <w:tcPr>
            <w:tcW w:w="0" w:type="auto"/>
            <w:hideMark/>
          </w:tcPr>
          <w:p w14:paraId="74938C4D" w14:textId="77777777" w:rsidR="009544D4" w:rsidRPr="00CA1234" w:rsidRDefault="009544D4" w:rsidP="009544D4">
            <w:pPr>
              <w:rPr>
                <w:rFonts w:ascii="Calibri" w:eastAsia="Times New Roman" w:hAnsi="Calibri" w:cs="Calibri"/>
              </w:rPr>
            </w:pPr>
          </w:p>
        </w:tc>
        <w:tc>
          <w:tcPr>
            <w:tcW w:w="0" w:type="auto"/>
            <w:hideMark/>
          </w:tcPr>
          <w:p w14:paraId="5B7A6CD8" w14:textId="77777777" w:rsidR="009544D4" w:rsidRPr="00CA1234" w:rsidRDefault="009544D4" w:rsidP="009544D4">
            <w:pPr>
              <w:rPr>
                <w:rFonts w:ascii="Calibri" w:eastAsia="Times New Roman" w:hAnsi="Calibri" w:cs="Calibri"/>
              </w:rPr>
            </w:pPr>
          </w:p>
        </w:tc>
        <w:tc>
          <w:tcPr>
            <w:tcW w:w="0" w:type="auto"/>
            <w:hideMark/>
          </w:tcPr>
          <w:p w14:paraId="02AE7283" w14:textId="77777777" w:rsidR="009544D4" w:rsidRPr="00CA1234" w:rsidRDefault="009544D4" w:rsidP="009544D4">
            <w:pPr>
              <w:rPr>
                <w:rFonts w:ascii="Calibri" w:eastAsia="Times New Roman" w:hAnsi="Calibri" w:cs="Calibri"/>
              </w:rPr>
            </w:pPr>
          </w:p>
        </w:tc>
      </w:tr>
    </w:tbl>
    <w:p w14:paraId="38034487"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ANALYSIS GUIDELINES A. DIRECT MATERIAL </w:t>
      </w:r>
    </w:p>
    <w:p w14:paraId="7068CB47"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lastRenderedPageBreak/>
        <w:t xml:space="preserve">A. Analyze Purchased Parts: Provide a consolidated price analysis of material quantities Included In the various tasks, orders, or contract line Items being proposed and the basis for pricing (vendor quotes, Invoice prices). </w:t>
      </w:r>
    </w:p>
    <w:p w14:paraId="7F4B53A2"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B. Subcontracted Items: Analyze the total cost of subcontract effort and supporting written quotations from the prospective subcontractors. C. Other: </w:t>
      </w:r>
    </w:p>
    <w:p w14:paraId="07D45CF9"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(1) Raw Material: Review any materials in a form or state that requires further processing. Analyze priced quantities of items required for the proposal. Consider alternatives and total cost impact. </w:t>
      </w:r>
    </w:p>
    <w:p w14:paraId="78FF7E51"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(2) Standard Commercial Items: Analyze proposed Items that the offeror will provide, in whole or </w:t>
      </w:r>
      <w:proofErr w:type="gramStart"/>
      <w:r w:rsidRPr="00CA1234">
        <w:rPr>
          <w:rFonts w:ascii="Calibri" w:eastAsia="Times New Roman" w:hAnsi="Calibri" w:cs="Calibri"/>
        </w:rPr>
        <w:t>In</w:t>
      </w:r>
      <w:proofErr w:type="gramEnd"/>
      <w:r w:rsidRPr="00CA1234">
        <w:rPr>
          <w:rFonts w:ascii="Calibri" w:eastAsia="Times New Roman" w:hAnsi="Calibri" w:cs="Calibri"/>
        </w:rPr>
        <w:t xml:space="preserve"> part, and review the basis for pricing. Consider whether these could be provided at lower cost from another source. </w:t>
      </w:r>
    </w:p>
    <w:p w14:paraId="7C9DDCAA"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B. MATERIAL OVERHEAD </w:t>
      </w:r>
    </w:p>
    <w:p w14:paraId="4F274DAF"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Verify that this cost is not computed as part of labor overhead (Item 4) or General and Administrative (G&amp;A) (Item 6). </w:t>
      </w:r>
    </w:p>
    <w:p w14:paraId="31DC0A04"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C. DIRECT LABOR </w:t>
      </w:r>
    </w:p>
    <w:p w14:paraId="61791451"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Analyze the hourly rate and the total hours for </w:t>
      </w:r>
      <w:proofErr w:type="gramStart"/>
      <w:r w:rsidRPr="00CA1234">
        <w:rPr>
          <w:rFonts w:ascii="Calibri" w:eastAsia="Times New Roman" w:hAnsi="Calibri" w:cs="Calibri"/>
        </w:rPr>
        <w:t>each individual</w:t>
      </w:r>
      <w:proofErr w:type="gramEnd"/>
      <w:r w:rsidRPr="00CA1234">
        <w:rPr>
          <w:rFonts w:ascii="Calibri" w:eastAsia="Times New Roman" w:hAnsi="Calibri" w:cs="Calibri"/>
        </w:rPr>
        <w:t xml:space="preserve"> (If known) and discipline of direct labor proposed. Determine whether actual rates or escalated rates are used. If escalation is included, analyze the degree (percent) and rationale used. Compare percentage of total that labor represents for each bid. </w:t>
      </w:r>
    </w:p>
    <w:p w14:paraId="7D0D5199"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D. LABOR OVERHEAD </w:t>
      </w:r>
    </w:p>
    <w:p w14:paraId="03004330"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 xml:space="preserve">Analyze comparative rates and ensure these costs are not computed as part of G&amp;A. Determine If Government Audited rates are available. </w:t>
      </w:r>
    </w:p>
    <w:p w14:paraId="3C1E2B6E"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b/>
          <w:bCs/>
        </w:rPr>
        <w:t xml:space="preserve">E. OTHER DIRECT COSTS </w:t>
      </w:r>
    </w:p>
    <w:p w14:paraId="6C74EE22" w14:textId="77777777" w:rsidR="009544D4" w:rsidRPr="00CA1234" w:rsidRDefault="009544D4" w:rsidP="009544D4">
      <w:pPr>
        <w:shd w:val="clear" w:color="auto" w:fill="FFFFFF"/>
        <w:spacing w:before="100" w:beforeAutospacing="1" w:after="100" w:afterAutospacing="1"/>
        <w:rPr>
          <w:rFonts w:ascii="Calibri" w:eastAsia="Times New Roman" w:hAnsi="Calibri" w:cs="Calibri"/>
        </w:rPr>
      </w:pPr>
      <w:r w:rsidRPr="00CA1234">
        <w:rPr>
          <w:rFonts w:ascii="Calibri" w:eastAsia="Times New Roman" w:hAnsi="Calibri" w:cs="Calibri"/>
        </w:rPr>
        <w:t>A. Special Tooling/Equipment: Analyze price and necessity of specific equipment and unit prices.</w:t>
      </w:r>
      <w:r w:rsidRPr="00CA1234">
        <w:rPr>
          <w:rFonts w:ascii="Calibri" w:eastAsia="Times New Roman" w:hAnsi="Calibri" w:cs="Calibri"/>
        </w:rPr>
        <w:br/>
        <w:t xml:space="preserve">B. Travel: Analyze each trip proposed and the persons (or disciplines) designated to make each trip. Compare and check costs. </w:t>
      </w:r>
    </w:p>
    <w:p w14:paraId="5CE070A8"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C. Individual Consultant Services: Analyze the proposed contemplated consulting. Compare to Independent estimate of the </w:t>
      </w:r>
      <w:proofErr w:type="gramStart"/>
      <w:r w:rsidRPr="004924F0">
        <w:rPr>
          <w:rFonts w:ascii="Calibri" w:eastAsia="Times New Roman" w:hAnsi="Calibri" w:cs="Calibri"/>
        </w:rPr>
        <w:t>amount</w:t>
      </w:r>
      <w:proofErr w:type="gramEnd"/>
      <w:r w:rsidRPr="004924F0">
        <w:rPr>
          <w:rFonts w:ascii="Calibri" w:eastAsia="Times New Roman" w:hAnsi="Calibri" w:cs="Calibri"/>
        </w:rPr>
        <w:t xml:space="preserve"> of services estimated to be required and match the consultants' quoted daily or hourly rate to known benchmarks. </w:t>
      </w:r>
    </w:p>
    <w:p w14:paraId="294EC2DC"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lastRenderedPageBreak/>
        <w:t xml:space="preserve">D. Other Costs: Review all other direct charge costs not otherwise included in the categories described above. (e.g., services of specialized trades, computer services, preservation, packaging and packing, leasing of equipment and provide bases for pricing.) Scan for duplication or omissions. </w:t>
      </w:r>
    </w:p>
    <w:p w14:paraId="4D9645FE"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F. GENERAL AND ADMINISTRATIVE EXPENSE </w:t>
      </w:r>
    </w:p>
    <w:p w14:paraId="1907F379"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See notes on labor overhead above and check whether the base has been approved by a </w:t>
      </w:r>
      <w:proofErr w:type="gramStart"/>
      <w:r w:rsidRPr="004924F0">
        <w:rPr>
          <w:rFonts w:ascii="Calibri" w:eastAsia="Times New Roman" w:hAnsi="Calibri" w:cs="Calibri"/>
        </w:rPr>
        <w:t>Government</w:t>
      </w:r>
      <w:proofErr w:type="gramEnd"/>
      <w:r w:rsidRPr="004924F0">
        <w:rPr>
          <w:rFonts w:ascii="Calibri" w:eastAsia="Times New Roman" w:hAnsi="Calibri" w:cs="Calibri"/>
        </w:rPr>
        <w:t xml:space="preserve"> audit agency for use in proposals. </w:t>
      </w:r>
    </w:p>
    <w:p w14:paraId="61142666"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G. ROYALTIES </w:t>
      </w:r>
    </w:p>
    <w:p w14:paraId="5D11EECB"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If more than $250, analyze the following Information for each separate royalty or license fee; name and address of licenser; date of license agreement; patent numbers, patent application serial numbers, or other basis on which the royalty Is payable; brief description (Including any part of model numbers or each contract item or component on which the royalty is payable); percentage or dollar rate of royalty per unit; unit price of contract item; number of units; and total dollar amount of royalties. </w:t>
      </w:r>
    </w:p>
    <w:p w14:paraId="1402D67D"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H. SUBTOTAL ESTIMATED COST </w:t>
      </w:r>
    </w:p>
    <w:p w14:paraId="4BEB2CBC"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Compare the total of all direct and indirect costs excluding Cost of Money and Fee or Profit. Note reasons for differences. </w:t>
      </w:r>
    </w:p>
    <w:p w14:paraId="18201266"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I. CONTRACT FACILITIES CAPITAL AND COST OF MONEY </w:t>
      </w:r>
    </w:p>
    <w:p w14:paraId="216E8E53"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Analyze the offerors' supporting calculations and compare to known standards. </w:t>
      </w:r>
    </w:p>
    <w:p w14:paraId="2956D3A1"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J. SUBTOTAL ESTIMATED COST </w:t>
      </w:r>
    </w:p>
    <w:p w14:paraId="03019A4A"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This is the total of all proposed costs excluding Fee or Profit. </w:t>
      </w:r>
    </w:p>
    <w:p w14:paraId="6F88B157"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K. FEE OR PROFIT </w:t>
      </w:r>
    </w:p>
    <w:p w14:paraId="6A085A1B"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Review the total of all proposed Fees or Profit. </w:t>
      </w:r>
    </w:p>
    <w:p w14:paraId="5D75A62F"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L. TOTAL ESTIMATED COST AND FEE OR PROFIT </w:t>
      </w:r>
    </w:p>
    <w:p w14:paraId="057533E4"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t xml:space="preserve">Analyze the range of total estimated costs Including Fee or </w:t>
      </w:r>
      <w:proofErr w:type="gramStart"/>
      <w:r w:rsidRPr="004924F0">
        <w:rPr>
          <w:rFonts w:ascii="Calibri" w:eastAsia="Times New Roman" w:hAnsi="Calibri" w:cs="Calibri"/>
        </w:rPr>
        <w:t>Profit, and</w:t>
      </w:r>
      <w:proofErr w:type="gramEnd"/>
      <w:r w:rsidRPr="004924F0">
        <w:rPr>
          <w:rFonts w:ascii="Calibri" w:eastAsia="Times New Roman" w:hAnsi="Calibri" w:cs="Calibri"/>
        </w:rPr>
        <w:t xml:space="preserve"> explain variance to Independent estimate. Identify areas for negotiation or areas to be challenged. Explain your conclusions regarding fair and reasonable pricing. </w:t>
      </w:r>
    </w:p>
    <w:p w14:paraId="7C546AFF"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b/>
          <w:bCs/>
        </w:rPr>
        <w:t xml:space="preserve">M. DISCOUNTS </w:t>
      </w:r>
    </w:p>
    <w:p w14:paraId="4D99A92E" w14:textId="77777777" w:rsidR="009544D4" w:rsidRPr="004924F0" w:rsidRDefault="009544D4" w:rsidP="009544D4">
      <w:pPr>
        <w:shd w:val="clear" w:color="auto" w:fill="FFFFFF"/>
        <w:spacing w:before="100" w:beforeAutospacing="1" w:after="100" w:afterAutospacing="1"/>
        <w:rPr>
          <w:rFonts w:ascii="Calibri" w:eastAsia="Times New Roman" w:hAnsi="Calibri" w:cs="Calibri"/>
        </w:rPr>
      </w:pPr>
      <w:r w:rsidRPr="004924F0">
        <w:rPr>
          <w:rFonts w:ascii="Calibri" w:eastAsia="Times New Roman" w:hAnsi="Calibri" w:cs="Calibri"/>
        </w:rPr>
        <w:lastRenderedPageBreak/>
        <w:t xml:space="preserve">Review basis for Discounts and range between offers. </w:t>
      </w:r>
    </w:p>
    <w:p w14:paraId="355AFD1F" w14:textId="77777777" w:rsidR="00C73D75" w:rsidRPr="004924F0" w:rsidRDefault="00C73D75" w:rsidP="009544D4">
      <w:pPr>
        <w:rPr>
          <w:rFonts w:ascii="Calibri" w:hAnsi="Calibri" w:cs="Calibri"/>
        </w:rPr>
      </w:pPr>
    </w:p>
    <w:sectPr w:rsidR="00C73D75" w:rsidRPr="0049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D4"/>
    <w:rsid w:val="001A6E64"/>
    <w:rsid w:val="004924F0"/>
    <w:rsid w:val="00952FEC"/>
    <w:rsid w:val="009544D4"/>
    <w:rsid w:val="00B77883"/>
    <w:rsid w:val="00C73D75"/>
    <w:rsid w:val="00CA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6312"/>
  <w15:chartTrackingRefBased/>
  <w15:docId w15:val="{A301553D-FC98-E04E-AFA4-7014D252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4D4"/>
    <w:pPr>
      <w:spacing w:before="100" w:beforeAutospacing="1" w:after="100" w:afterAutospacing="1"/>
    </w:pPr>
    <w:rPr>
      <w:rFonts w:ascii="Times New Roman" w:eastAsia="Times New Roman" w:hAnsi="Times New Roman" w:cs="Times New Roman"/>
    </w:rPr>
  </w:style>
  <w:style w:type="table" w:styleId="TableGridLight">
    <w:name w:val="Grid Table Light"/>
    <w:basedOn w:val="TableNormal"/>
    <w:uiPriority w:val="40"/>
    <w:rsid w:val="004924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21328">
      <w:bodyDiv w:val="1"/>
      <w:marLeft w:val="0"/>
      <w:marRight w:val="0"/>
      <w:marTop w:val="0"/>
      <w:marBottom w:val="0"/>
      <w:divBdr>
        <w:top w:val="none" w:sz="0" w:space="0" w:color="auto"/>
        <w:left w:val="none" w:sz="0" w:space="0" w:color="auto"/>
        <w:bottom w:val="none" w:sz="0" w:space="0" w:color="auto"/>
        <w:right w:val="none" w:sz="0" w:space="0" w:color="auto"/>
      </w:divBdr>
      <w:divsChild>
        <w:div w:id="655036412">
          <w:marLeft w:val="0"/>
          <w:marRight w:val="0"/>
          <w:marTop w:val="0"/>
          <w:marBottom w:val="0"/>
          <w:divBdr>
            <w:top w:val="none" w:sz="0" w:space="0" w:color="auto"/>
            <w:left w:val="none" w:sz="0" w:space="0" w:color="auto"/>
            <w:bottom w:val="none" w:sz="0" w:space="0" w:color="auto"/>
            <w:right w:val="none" w:sz="0" w:space="0" w:color="auto"/>
          </w:divBdr>
          <w:divsChild>
            <w:div w:id="1259824263">
              <w:marLeft w:val="0"/>
              <w:marRight w:val="0"/>
              <w:marTop w:val="0"/>
              <w:marBottom w:val="0"/>
              <w:divBdr>
                <w:top w:val="none" w:sz="0" w:space="0" w:color="auto"/>
                <w:left w:val="none" w:sz="0" w:space="0" w:color="auto"/>
                <w:bottom w:val="none" w:sz="0" w:space="0" w:color="auto"/>
                <w:right w:val="none" w:sz="0" w:space="0" w:color="auto"/>
              </w:divBdr>
              <w:divsChild>
                <w:div w:id="340817220">
                  <w:marLeft w:val="0"/>
                  <w:marRight w:val="0"/>
                  <w:marTop w:val="0"/>
                  <w:marBottom w:val="0"/>
                  <w:divBdr>
                    <w:top w:val="none" w:sz="0" w:space="0" w:color="auto"/>
                    <w:left w:val="none" w:sz="0" w:space="0" w:color="auto"/>
                    <w:bottom w:val="none" w:sz="0" w:space="0" w:color="auto"/>
                    <w:right w:val="none" w:sz="0" w:space="0" w:color="auto"/>
                  </w:divBdr>
                </w:div>
              </w:divsChild>
            </w:div>
            <w:div w:id="1342199516">
              <w:marLeft w:val="0"/>
              <w:marRight w:val="0"/>
              <w:marTop w:val="0"/>
              <w:marBottom w:val="0"/>
              <w:divBdr>
                <w:top w:val="none" w:sz="0" w:space="0" w:color="auto"/>
                <w:left w:val="none" w:sz="0" w:space="0" w:color="auto"/>
                <w:bottom w:val="none" w:sz="0" w:space="0" w:color="auto"/>
                <w:right w:val="none" w:sz="0" w:space="0" w:color="auto"/>
              </w:divBdr>
              <w:divsChild>
                <w:div w:id="1061366402">
                  <w:marLeft w:val="0"/>
                  <w:marRight w:val="0"/>
                  <w:marTop w:val="0"/>
                  <w:marBottom w:val="0"/>
                  <w:divBdr>
                    <w:top w:val="none" w:sz="0" w:space="0" w:color="auto"/>
                    <w:left w:val="none" w:sz="0" w:space="0" w:color="auto"/>
                    <w:bottom w:val="none" w:sz="0" w:space="0" w:color="auto"/>
                    <w:right w:val="none" w:sz="0" w:space="0" w:color="auto"/>
                  </w:divBdr>
                </w:div>
              </w:divsChild>
            </w:div>
            <w:div w:id="1270114983">
              <w:marLeft w:val="0"/>
              <w:marRight w:val="0"/>
              <w:marTop w:val="0"/>
              <w:marBottom w:val="0"/>
              <w:divBdr>
                <w:top w:val="none" w:sz="0" w:space="0" w:color="auto"/>
                <w:left w:val="none" w:sz="0" w:space="0" w:color="auto"/>
                <w:bottom w:val="none" w:sz="0" w:space="0" w:color="auto"/>
                <w:right w:val="none" w:sz="0" w:space="0" w:color="auto"/>
              </w:divBdr>
              <w:divsChild>
                <w:div w:id="1777362266">
                  <w:marLeft w:val="0"/>
                  <w:marRight w:val="0"/>
                  <w:marTop w:val="0"/>
                  <w:marBottom w:val="0"/>
                  <w:divBdr>
                    <w:top w:val="none" w:sz="0" w:space="0" w:color="auto"/>
                    <w:left w:val="none" w:sz="0" w:space="0" w:color="auto"/>
                    <w:bottom w:val="none" w:sz="0" w:space="0" w:color="auto"/>
                    <w:right w:val="none" w:sz="0" w:space="0" w:color="auto"/>
                  </w:divBdr>
                </w:div>
              </w:divsChild>
            </w:div>
            <w:div w:id="1535147062">
              <w:marLeft w:val="0"/>
              <w:marRight w:val="0"/>
              <w:marTop w:val="0"/>
              <w:marBottom w:val="0"/>
              <w:divBdr>
                <w:top w:val="none" w:sz="0" w:space="0" w:color="auto"/>
                <w:left w:val="none" w:sz="0" w:space="0" w:color="auto"/>
                <w:bottom w:val="none" w:sz="0" w:space="0" w:color="auto"/>
                <w:right w:val="none" w:sz="0" w:space="0" w:color="auto"/>
              </w:divBdr>
              <w:divsChild>
                <w:div w:id="673339928">
                  <w:marLeft w:val="0"/>
                  <w:marRight w:val="0"/>
                  <w:marTop w:val="0"/>
                  <w:marBottom w:val="0"/>
                  <w:divBdr>
                    <w:top w:val="none" w:sz="0" w:space="0" w:color="auto"/>
                    <w:left w:val="none" w:sz="0" w:space="0" w:color="auto"/>
                    <w:bottom w:val="none" w:sz="0" w:space="0" w:color="auto"/>
                    <w:right w:val="none" w:sz="0" w:space="0" w:color="auto"/>
                  </w:divBdr>
                </w:div>
              </w:divsChild>
            </w:div>
            <w:div w:id="972563352">
              <w:marLeft w:val="0"/>
              <w:marRight w:val="0"/>
              <w:marTop w:val="0"/>
              <w:marBottom w:val="0"/>
              <w:divBdr>
                <w:top w:val="none" w:sz="0" w:space="0" w:color="auto"/>
                <w:left w:val="none" w:sz="0" w:space="0" w:color="auto"/>
                <w:bottom w:val="none" w:sz="0" w:space="0" w:color="auto"/>
                <w:right w:val="none" w:sz="0" w:space="0" w:color="auto"/>
              </w:divBdr>
              <w:divsChild>
                <w:div w:id="1228420448">
                  <w:marLeft w:val="0"/>
                  <w:marRight w:val="0"/>
                  <w:marTop w:val="0"/>
                  <w:marBottom w:val="0"/>
                  <w:divBdr>
                    <w:top w:val="none" w:sz="0" w:space="0" w:color="auto"/>
                    <w:left w:val="none" w:sz="0" w:space="0" w:color="auto"/>
                    <w:bottom w:val="none" w:sz="0" w:space="0" w:color="auto"/>
                    <w:right w:val="none" w:sz="0" w:space="0" w:color="auto"/>
                  </w:divBdr>
                </w:div>
              </w:divsChild>
            </w:div>
            <w:div w:id="1807314333">
              <w:marLeft w:val="0"/>
              <w:marRight w:val="0"/>
              <w:marTop w:val="0"/>
              <w:marBottom w:val="0"/>
              <w:divBdr>
                <w:top w:val="none" w:sz="0" w:space="0" w:color="auto"/>
                <w:left w:val="none" w:sz="0" w:space="0" w:color="auto"/>
                <w:bottom w:val="none" w:sz="0" w:space="0" w:color="auto"/>
                <w:right w:val="none" w:sz="0" w:space="0" w:color="auto"/>
              </w:divBdr>
              <w:divsChild>
                <w:div w:id="527571889">
                  <w:marLeft w:val="0"/>
                  <w:marRight w:val="0"/>
                  <w:marTop w:val="0"/>
                  <w:marBottom w:val="0"/>
                  <w:divBdr>
                    <w:top w:val="none" w:sz="0" w:space="0" w:color="auto"/>
                    <w:left w:val="none" w:sz="0" w:space="0" w:color="auto"/>
                    <w:bottom w:val="none" w:sz="0" w:space="0" w:color="auto"/>
                    <w:right w:val="none" w:sz="0" w:space="0" w:color="auto"/>
                  </w:divBdr>
                </w:div>
              </w:divsChild>
            </w:div>
            <w:div w:id="1402370265">
              <w:marLeft w:val="0"/>
              <w:marRight w:val="0"/>
              <w:marTop w:val="0"/>
              <w:marBottom w:val="0"/>
              <w:divBdr>
                <w:top w:val="none" w:sz="0" w:space="0" w:color="auto"/>
                <w:left w:val="none" w:sz="0" w:space="0" w:color="auto"/>
                <w:bottom w:val="none" w:sz="0" w:space="0" w:color="auto"/>
                <w:right w:val="none" w:sz="0" w:space="0" w:color="auto"/>
              </w:divBdr>
              <w:divsChild>
                <w:div w:id="937756758">
                  <w:marLeft w:val="0"/>
                  <w:marRight w:val="0"/>
                  <w:marTop w:val="0"/>
                  <w:marBottom w:val="0"/>
                  <w:divBdr>
                    <w:top w:val="none" w:sz="0" w:space="0" w:color="auto"/>
                    <w:left w:val="none" w:sz="0" w:space="0" w:color="auto"/>
                    <w:bottom w:val="none" w:sz="0" w:space="0" w:color="auto"/>
                    <w:right w:val="none" w:sz="0" w:space="0" w:color="auto"/>
                  </w:divBdr>
                </w:div>
              </w:divsChild>
            </w:div>
            <w:div w:id="1363286172">
              <w:marLeft w:val="0"/>
              <w:marRight w:val="0"/>
              <w:marTop w:val="0"/>
              <w:marBottom w:val="0"/>
              <w:divBdr>
                <w:top w:val="none" w:sz="0" w:space="0" w:color="auto"/>
                <w:left w:val="none" w:sz="0" w:space="0" w:color="auto"/>
                <w:bottom w:val="none" w:sz="0" w:space="0" w:color="auto"/>
                <w:right w:val="none" w:sz="0" w:space="0" w:color="auto"/>
              </w:divBdr>
              <w:divsChild>
                <w:div w:id="2086678583">
                  <w:marLeft w:val="0"/>
                  <w:marRight w:val="0"/>
                  <w:marTop w:val="0"/>
                  <w:marBottom w:val="0"/>
                  <w:divBdr>
                    <w:top w:val="none" w:sz="0" w:space="0" w:color="auto"/>
                    <w:left w:val="none" w:sz="0" w:space="0" w:color="auto"/>
                    <w:bottom w:val="none" w:sz="0" w:space="0" w:color="auto"/>
                    <w:right w:val="none" w:sz="0" w:space="0" w:color="auto"/>
                  </w:divBdr>
                </w:div>
              </w:divsChild>
            </w:div>
            <w:div w:id="526412130">
              <w:marLeft w:val="0"/>
              <w:marRight w:val="0"/>
              <w:marTop w:val="0"/>
              <w:marBottom w:val="0"/>
              <w:divBdr>
                <w:top w:val="none" w:sz="0" w:space="0" w:color="auto"/>
                <w:left w:val="none" w:sz="0" w:space="0" w:color="auto"/>
                <w:bottom w:val="none" w:sz="0" w:space="0" w:color="auto"/>
                <w:right w:val="none" w:sz="0" w:space="0" w:color="auto"/>
              </w:divBdr>
              <w:divsChild>
                <w:div w:id="649559390">
                  <w:marLeft w:val="0"/>
                  <w:marRight w:val="0"/>
                  <w:marTop w:val="0"/>
                  <w:marBottom w:val="0"/>
                  <w:divBdr>
                    <w:top w:val="none" w:sz="0" w:space="0" w:color="auto"/>
                    <w:left w:val="none" w:sz="0" w:space="0" w:color="auto"/>
                    <w:bottom w:val="none" w:sz="0" w:space="0" w:color="auto"/>
                    <w:right w:val="none" w:sz="0" w:space="0" w:color="auto"/>
                  </w:divBdr>
                </w:div>
              </w:divsChild>
            </w:div>
            <w:div w:id="337316196">
              <w:marLeft w:val="0"/>
              <w:marRight w:val="0"/>
              <w:marTop w:val="0"/>
              <w:marBottom w:val="0"/>
              <w:divBdr>
                <w:top w:val="none" w:sz="0" w:space="0" w:color="auto"/>
                <w:left w:val="none" w:sz="0" w:space="0" w:color="auto"/>
                <w:bottom w:val="none" w:sz="0" w:space="0" w:color="auto"/>
                <w:right w:val="none" w:sz="0" w:space="0" w:color="auto"/>
              </w:divBdr>
              <w:divsChild>
                <w:div w:id="2097826735">
                  <w:marLeft w:val="0"/>
                  <w:marRight w:val="0"/>
                  <w:marTop w:val="0"/>
                  <w:marBottom w:val="0"/>
                  <w:divBdr>
                    <w:top w:val="none" w:sz="0" w:space="0" w:color="auto"/>
                    <w:left w:val="none" w:sz="0" w:space="0" w:color="auto"/>
                    <w:bottom w:val="none" w:sz="0" w:space="0" w:color="auto"/>
                    <w:right w:val="none" w:sz="0" w:space="0" w:color="auto"/>
                  </w:divBdr>
                </w:div>
              </w:divsChild>
            </w:div>
            <w:div w:id="624773660">
              <w:marLeft w:val="0"/>
              <w:marRight w:val="0"/>
              <w:marTop w:val="0"/>
              <w:marBottom w:val="0"/>
              <w:divBdr>
                <w:top w:val="none" w:sz="0" w:space="0" w:color="auto"/>
                <w:left w:val="none" w:sz="0" w:space="0" w:color="auto"/>
                <w:bottom w:val="none" w:sz="0" w:space="0" w:color="auto"/>
                <w:right w:val="none" w:sz="0" w:space="0" w:color="auto"/>
              </w:divBdr>
              <w:divsChild>
                <w:div w:id="1029791895">
                  <w:marLeft w:val="0"/>
                  <w:marRight w:val="0"/>
                  <w:marTop w:val="0"/>
                  <w:marBottom w:val="0"/>
                  <w:divBdr>
                    <w:top w:val="none" w:sz="0" w:space="0" w:color="auto"/>
                    <w:left w:val="none" w:sz="0" w:space="0" w:color="auto"/>
                    <w:bottom w:val="none" w:sz="0" w:space="0" w:color="auto"/>
                    <w:right w:val="none" w:sz="0" w:space="0" w:color="auto"/>
                  </w:divBdr>
                </w:div>
              </w:divsChild>
            </w:div>
            <w:div w:id="2139444633">
              <w:marLeft w:val="0"/>
              <w:marRight w:val="0"/>
              <w:marTop w:val="0"/>
              <w:marBottom w:val="0"/>
              <w:divBdr>
                <w:top w:val="none" w:sz="0" w:space="0" w:color="auto"/>
                <w:left w:val="none" w:sz="0" w:space="0" w:color="auto"/>
                <w:bottom w:val="none" w:sz="0" w:space="0" w:color="auto"/>
                <w:right w:val="none" w:sz="0" w:space="0" w:color="auto"/>
              </w:divBdr>
              <w:divsChild>
                <w:div w:id="660236502">
                  <w:marLeft w:val="0"/>
                  <w:marRight w:val="0"/>
                  <w:marTop w:val="0"/>
                  <w:marBottom w:val="0"/>
                  <w:divBdr>
                    <w:top w:val="none" w:sz="0" w:space="0" w:color="auto"/>
                    <w:left w:val="none" w:sz="0" w:space="0" w:color="auto"/>
                    <w:bottom w:val="none" w:sz="0" w:space="0" w:color="auto"/>
                    <w:right w:val="none" w:sz="0" w:space="0" w:color="auto"/>
                  </w:divBdr>
                </w:div>
              </w:divsChild>
            </w:div>
            <w:div w:id="422531902">
              <w:marLeft w:val="0"/>
              <w:marRight w:val="0"/>
              <w:marTop w:val="0"/>
              <w:marBottom w:val="0"/>
              <w:divBdr>
                <w:top w:val="none" w:sz="0" w:space="0" w:color="auto"/>
                <w:left w:val="none" w:sz="0" w:space="0" w:color="auto"/>
                <w:bottom w:val="none" w:sz="0" w:space="0" w:color="auto"/>
                <w:right w:val="none" w:sz="0" w:space="0" w:color="auto"/>
              </w:divBdr>
              <w:divsChild>
                <w:div w:id="2045448020">
                  <w:marLeft w:val="0"/>
                  <w:marRight w:val="0"/>
                  <w:marTop w:val="0"/>
                  <w:marBottom w:val="0"/>
                  <w:divBdr>
                    <w:top w:val="none" w:sz="0" w:space="0" w:color="auto"/>
                    <w:left w:val="none" w:sz="0" w:space="0" w:color="auto"/>
                    <w:bottom w:val="none" w:sz="0" w:space="0" w:color="auto"/>
                    <w:right w:val="none" w:sz="0" w:space="0" w:color="auto"/>
                  </w:divBdr>
                </w:div>
              </w:divsChild>
            </w:div>
            <w:div w:id="1557274310">
              <w:marLeft w:val="0"/>
              <w:marRight w:val="0"/>
              <w:marTop w:val="0"/>
              <w:marBottom w:val="0"/>
              <w:divBdr>
                <w:top w:val="none" w:sz="0" w:space="0" w:color="auto"/>
                <w:left w:val="none" w:sz="0" w:space="0" w:color="auto"/>
                <w:bottom w:val="none" w:sz="0" w:space="0" w:color="auto"/>
                <w:right w:val="none" w:sz="0" w:space="0" w:color="auto"/>
              </w:divBdr>
              <w:divsChild>
                <w:div w:id="583027680">
                  <w:marLeft w:val="0"/>
                  <w:marRight w:val="0"/>
                  <w:marTop w:val="0"/>
                  <w:marBottom w:val="0"/>
                  <w:divBdr>
                    <w:top w:val="none" w:sz="0" w:space="0" w:color="auto"/>
                    <w:left w:val="none" w:sz="0" w:space="0" w:color="auto"/>
                    <w:bottom w:val="none" w:sz="0" w:space="0" w:color="auto"/>
                    <w:right w:val="none" w:sz="0" w:space="0" w:color="auto"/>
                  </w:divBdr>
                </w:div>
              </w:divsChild>
            </w:div>
            <w:div w:id="672345361">
              <w:marLeft w:val="0"/>
              <w:marRight w:val="0"/>
              <w:marTop w:val="0"/>
              <w:marBottom w:val="0"/>
              <w:divBdr>
                <w:top w:val="none" w:sz="0" w:space="0" w:color="auto"/>
                <w:left w:val="none" w:sz="0" w:space="0" w:color="auto"/>
                <w:bottom w:val="none" w:sz="0" w:space="0" w:color="auto"/>
                <w:right w:val="none" w:sz="0" w:space="0" w:color="auto"/>
              </w:divBdr>
              <w:divsChild>
                <w:div w:id="558441125">
                  <w:marLeft w:val="0"/>
                  <w:marRight w:val="0"/>
                  <w:marTop w:val="0"/>
                  <w:marBottom w:val="0"/>
                  <w:divBdr>
                    <w:top w:val="none" w:sz="0" w:space="0" w:color="auto"/>
                    <w:left w:val="none" w:sz="0" w:space="0" w:color="auto"/>
                    <w:bottom w:val="none" w:sz="0" w:space="0" w:color="auto"/>
                    <w:right w:val="none" w:sz="0" w:space="0" w:color="auto"/>
                  </w:divBdr>
                </w:div>
              </w:divsChild>
            </w:div>
            <w:div w:id="546643323">
              <w:marLeft w:val="0"/>
              <w:marRight w:val="0"/>
              <w:marTop w:val="0"/>
              <w:marBottom w:val="0"/>
              <w:divBdr>
                <w:top w:val="none" w:sz="0" w:space="0" w:color="auto"/>
                <w:left w:val="none" w:sz="0" w:space="0" w:color="auto"/>
                <w:bottom w:val="none" w:sz="0" w:space="0" w:color="auto"/>
                <w:right w:val="none" w:sz="0" w:space="0" w:color="auto"/>
              </w:divBdr>
              <w:divsChild>
                <w:div w:id="1920169790">
                  <w:marLeft w:val="0"/>
                  <w:marRight w:val="0"/>
                  <w:marTop w:val="0"/>
                  <w:marBottom w:val="0"/>
                  <w:divBdr>
                    <w:top w:val="none" w:sz="0" w:space="0" w:color="auto"/>
                    <w:left w:val="none" w:sz="0" w:space="0" w:color="auto"/>
                    <w:bottom w:val="none" w:sz="0" w:space="0" w:color="auto"/>
                    <w:right w:val="none" w:sz="0" w:space="0" w:color="auto"/>
                  </w:divBdr>
                </w:div>
              </w:divsChild>
            </w:div>
            <w:div w:id="886717640">
              <w:marLeft w:val="0"/>
              <w:marRight w:val="0"/>
              <w:marTop w:val="0"/>
              <w:marBottom w:val="0"/>
              <w:divBdr>
                <w:top w:val="none" w:sz="0" w:space="0" w:color="auto"/>
                <w:left w:val="none" w:sz="0" w:space="0" w:color="auto"/>
                <w:bottom w:val="none" w:sz="0" w:space="0" w:color="auto"/>
                <w:right w:val="none" w:sz="0" w:space="0" w:color="auto"/>
              </w:divBdr>
              <w:divsChild>
                <w:div w:id="4014626">
                  <w:marLeft w:val="0"/>
                  <w:marRight w:val="0"/>
                  <w:marTop w:val="0"/>
                  <w:marBottom w:val="0"/>
                  <w:divBdr>
                    <w:top w:val="none" w:sz="0" w:space="0" w:color="auto"/>
                    <w:left w:val="none" w:sz="0" w:space="0" w:color="auto"/>
                    <w:bottom w:val="none" w:sz="0" w:space="0" w:color="auto"/>
                    <w:right w:val="none" w:sz="0" w:space="0" w:color="auto"/>
                  </w:divBdr>
                </w:div>
              </w:divsChild>
            </w:div>
            <w:div w:id="1372803648">
              <w:marLeft w:val="0"/>
              <w:marRight w:val="0"/>
              <w:marTop w:val="0"/>
              <w:marBottom w:val="0"/>
              <w:divBdr>
                <w:top w:val="none" w:sz="0" w:space="0" w:color="auto"/>
                <w:left w:val="none" w:sz="0" w:space="0" w:color="auto"/>
                <w:bottom w:val="none" w:sz="0" w:space="0" w:color="auto"/>
                <w:right w:val="none" w:sz="0" w:space="0" w:color="auto"/>
              </w:divBdr>
              <w:divsChild>
                <w:div w:id="1758210350">
                  <w:marLeft w:val="0"/>
                  <w:marRight w:val="0"/>
                  <w:marTop w:val="0"/>
                  <w:marBottom w:val="0"/>
                  <w:divBdr>
                    <w:top w:val="none" w:sz="0" w:space="0" w:color="auto"/>
                    <w:left w:val="none" w:sz="0" w:space="0" w:color="auto"/>
                    <w:bottom w:val="none" w:sz="0" w:space="0" w:color="auto"/>
                    <w:right w:val="none" w:sz="0" w:space="0" w:color="auto"/>
                  </w:divBdr>
                </w:div>
              </w:divsChild>
            </w:div>
            <w:div w:id="402879285">
              <w:marLeft w:val="0"/>
              <w:marRight w:val="0"/>
              <w:marTop w:val="0"/>
              <w:marBottom w:val="0"/>
              <w:divBdr>
                <w:top w:val="none" w:sz="0" w:space="0" w:color="auto"/>
                <w:left w:val="none" w:sz="0" w:space="0" w:color="auto"/>
                <w:bottom w:val="none" w:sz="0" w:space="0" w:color="auto"/>
                <w:right w:val="none" w:sz="0" w:space="0" w:color="auto"/>
              </w:divBdr>
              <w:divsChild>
                <w:div w:id="200292343">
                  <w:marLeft w:val="0"/>
                  <w:marRight w:val="0"/>
                  <w:marTop w:val="0"/>
                  <w:marBottom w:val="0"/>
                  <w:divBdr>
                    <w:top w:val="none" w:sz="0" w:space="0" w:color="auto"/>
                    <w:left w:val="none" w:sz="0" w:space="0" w:color="auto"/>
                    <w:bottom w:val="none" w:sz="0" w:space="0" w:color="auto"/>
                    <w:right w:val="none" w:sz="0" w:space="0" w:color="auto"/>
                  </w:divBdr>
                </w:div>
              </w:divsChild>
            </w:div>
            <w:div w:id="1409614711">
              <w:marLeft w:val="0"/>
              <w:marRight w:val="0"/>
              <w:marTop w:val="0"/>
              <w:marBottom w:val="0"/>
              <w:divBdr>
                <w:top w:val="none" w:sz="0" w:space="0" w:color="auto"/>
                <w:left w:val="none" w:sz="0" w:space="0" w:color="auto"/>
                <w:bottom w:val="none" w:sz="0" w:space="0" w:color="auto"/>
                <w:right w:val="none" w:sz="0" w:space="0" w:color="auto"/>
              </w:divBdr>
              <w:divsChild>
                <w:div w:id="1453017422">
                  <w:marLeft w:val="0"/>
                  <w:marRight w:val="0"/>
                  <w:marTop w:val="0"/>
                  <w:marBottom w:val="0"/>
                  <w:divBdr>
                    <w:top w:val="none" w:sz="0" w:space="0" w:color="auto"/>
                    <w:left w:val="none" w:sz="0" w:space="0" w:color="auto"/>
                    <w:bottom w:val="none" w:sz="0" w:space="0" w:color="auto"/>
                    <w:right w:val="none" w:sz="0" w:space="0" w:color="auto"/>
                  </w:divBdr>
                </w:div>
              </w:divsChild>
            </w:div>
            <w:div w:id="1404790752">
              <w:marLeft w:val="0"/>
              <w:marRight w:val="0"/>
              <w:marTop w:val="0"/>
              <w:marBottom w:val="0"/>
              <w:divBdr>
                <w:top w:val="none" w:sz="0" w:space="0" w:color="auto"/>
                <w:left w:val="none" w:sz="0" w:space="0" w:color="auto"/>
                <w:bottom w:val="none" w:sz="0" w:space="0" w:color="auto"/>
                <w:right w:val="none" w:sz="0" w:space="0" w:color="auto"/>
              </w:divBdr>
              <w:divsChild>
                <w:div w:id="67920251">
                  <w:marLeft w:val="0"/>
                  <w:marRight w:val="0"/>
                  <w:marTop w:val="0"/>
                  <w:marBottom w:val="0"/>
                  <w:divBdr>
                    <w:top w:val="none" w:sz="0" w:space="0" w:color="auto"/>
                    <w:left w:val="none" w:sz="0" w:space="0" w:color="auto"/>
                    <w:bottom w:val="none" w:sz="0" w:space="0" w:color="auto"/>
                    <w:right w:val="none" w:sz="0" w:space="0" w:color="auto"/>
                  </w:divBdr>
                </w:div>
              </w:divsChild>
            </w:div>
            <w:div w:id="834221544">
              <w:marLeft w:val="0"/>
              <w:marRight w:val="0"/>
              <w:marTop w:val="0"/>
              <w:marBottom w:val="0"/>
              <w:divBdr>
                <w:top w:val="none" w:sz="0" w:space="0" w:color="auto"/>
                <w:left w:val="none" w:sz="0" w:space="0" w:color="auto"/>
                <w:bottom w:val="none" w:sz="0" w:space="0" w:color="auto"/>
                <w:right w:val="none" w:sz="0" w:space="0" w:color="auto"/>
              </w:divBdr>
              <w:divsChild>
                <w:div w:id="661156746">
                  <w:marLeft w:val="0"/>
                  <w:marRight w:val="0"/>
                  <w:marTop w:val="0"/>
                  <w:marBottom w:val="0"/>
                  <w:divBdr>
                    <w:top w:val="none" w:sz="0" w:space="0" w:color="auto"/>
                    <w:left w:val="none" w:sz="0" w:space="0" w:color="auto"/>
                    <w:bottom w:val="none" w:sz="0" w:space="0" w:color="auto"/>
                    <w:right w:val="none" w:sz="0" w:space="0" w:color="auto"/>
                  </w:divBdr>
                </w:div>
              </w:divsChild>
            </w:div>
            <w:div w:id="1355422710">
              <w:marLeft w:val="0"/>
              <w:marRight w:val="0"/>
              <w:marTop w:val="0"/>
              <w:marBottom w:val="0"/>
              <w:divBdr>
                <w:top w:val="none" w:sz="0" w:space="0" w:color="auto"/>
                <w:left w:val="none" w:sz="0" w:space="0" w:color="auto"/>
                <w:bottom w:val="none" w:sz="0" w:space="0" w:color="auto"/>
                <w:right w:val="none" w:sz="0" w:space="0" w:color="auto"/>
              </w:divBdr>
              <w:divsChild>
                <w:div w:id="808598174">
                  <w:marLeft w:val="0"/>
                  <w:marRight w:val="0"/>
                  <w:marTop w:val="0"/>
                  <w:marBottom w:val="0"/>
                  <w:divBdr>
                    <w:top w:val="none" w:sz="0" w:space="0" w:color="auto"/>
                    <w:left w:val="none" w:sz="0" w:space="0" w:color="auto"/>
                    <w:bottom w:val="none" w:sz="0" w:space="0" w:color="auto"/>
                    <w:right w:val="none" w:sz="0" w:space="0" w:color="auto"/>
                  </w:divBdr>
                </w:div>
              </w:divsChild>
            </w:div>
            <w:div w:id="673186724">
              <w:marLeft w:val="0"/>
              <w:marRight w:val="0"/>
              <w:marTop w:val="0"/>
              <w:marBottom w:val="0"/>
              <w:divBdr>
                <w:top w:val="none" w:sz="0" w:space="0" w:color="auto"/>
                <w:left w:val="none" w:sz="0" w:space="0" w:color="auto"/>
                <w:bottom w:val="none" w:sz="0" w:space="0" w:color="auto"/>
                <w:right w:val="none" w:sz="0" w:space="0" w:color="auto"/>
              </w:divBdr>
              <w:divsChild>
                <w:div w:id="822284063">
                  <w:marLeft w:val="0"/>
                  <w:marRight w:val="0"/>
                  <w:marTop w:val="0"/>
                  <w:marBottom w:val="0"/>
                  <w:divBdr>
                    <w:top w:val="none" w:sz="0" w:space="0" w:color="auto"/>
                    <w:left w:val="none" w:sz="0" w:space="0" w:color="auto"/>
                    <w:bottom w:val="none" w:sz="0" w:space="0" w:color="auto"/>
                    <w:right w:val="none" w:sz="0" w:space="0" w:color="auto"/>
                  </w:divBdr>
                </w:div>
              </w:divsChild>
            </w:div>
            <w:div w:id="257560789">
              <w:marLeft w:val="0"/>
              <w:marRight w:val="0"/>
              <w:marTop w:val="0"/>
              <w:marBottom w:val="0"/>
              <w:divBdr>
                <w:top w:val="none" w:sz="0" w:space="0" w:color="auto"/>
                <w:left w:val="none" w:sz="0" w:space="0" w:color="auto"/>
                <w:bottom w:val="none" w:sz="0" w:space="0" w:color="auto"/>
                <w:right w:val="none" w:sz="0" w:space="0" w:color="auto"/>
              </w:divBdr>
              <w:divsChild>
                <w:div w:id="1036387599">
                  <w:marLeft w:val="0"/>
                  <w:marRight w:val="0"/>
                  <w:marTop w:val="0"/>
                  <w:marBottom w:val="0"/>
                  <w:divBdr>
                    <w:top w:val="none" w:sz="0" w:space="0" w:color="auto"/>
                    <w:left w:val="none" w:sz="0" w:space="0" w:color="auto"/>
                    <w:bottom w:val="none" w:sz="0" w:space="0" w:color="auto"/>
                    <w:right w:val="none" w:sz="0" w:space="0" w:color="auto"/>
                  </w:divBdr>
                </w:div>
              </w:divsChild>
            </w:div>
            <w:div w:id="1329792714">
              <w:marLeft w:val="0"/>
              <w:marRight w:val="0"/>
              <w:marTop w:val="0"/>
              <w:marBottom w:val="0"/>
              <w:divBdr>
                <w:top w:val="none" w:sz="0" w:space="0" w:color="auto"/>
                <w:left w:val="none" w:sz="0" w:space="0" w:color="auto"/>
                <w:bottom w:val="none" w:sz="0" w:space="0" w:color="auto"/>
                <w:right w:val="none" w:sz="0" w:space="0" w:color="auto"/>
              </w:divBdr>
              <w:divsChild>
                <w:div w:id="958536558">
                  <w:marLeft w:val="0"/>
                  <w:marRight w:val="0"/>
                  <w:marTop w:val="0"/>
                  <w:marBottom w:val="0"/>
                  <w:divBdr>
                    <w:top w:val="none" w:sz="0" w:space="0" w:color="auto"/>
                    <w:left w:val="none" w:sz="0" w:space="0" w:color="auto"/>
                    <w:bottom w:val="none" w:sz="0" w:space="0" w:color="auto"/>
                    <w:right w:val="none" w:sz="0" w:space="0" w:color="auto"/>
                  </w:divBdr>
                </w:div>
              </w:divsChild>
            </w:div>
            <w:div w:id="109708618">
              <w:marLeft w:val="0"/>
              <w:marRight w:val="0"/>
              <w:marTop w:val="0"/>
              <w:marBottom w:val="0"/>
              <w:divBdr>
                <w:top w:val="none" w:sz="0" w:space="0" w:color="auto"/>
                <w:left w:val="none" w:sz="0" w:space="0" w:color="auto"/>
                <w:bottom w:val="none" w:sz="0" w:space="0" w:color="auto"/>
                <w:right w:val="none" w:sz="0" w:space="0" w:color="auto"/>
              </w:divBdr>
              <w:divsChild>
                <w:div w:id="813907782">
                  <w:marLeft w:val="0"/>
                  <w:marRight w:val="0"/>
                  <w:marTop w:val="0"/>
                  <w:marBottom w:val="0"/>
                  <w:divBdr>
                    <w:top w:val="none" w:sz="0" w:space="0" w:color="auto"/>
                    <w:left w:val="none" w:sz="0" w:space="0" w:color="auto"/>
                    <w:bottom w:val="none" w:sz="0" w:space="0" w:color="auto"/>
                    <w:right w:val="none" w:sz="0" w:space="0" w:color="auto"/>
                  </w:divBdr>
                </w:div>
              </w:divsChild>
            </w:div>
            <w:div w:id="271400498">
              <w:marLeft w:val="0"/>
              <w:marRight w:val="0"/>
              <w:marTop w:val="0"/>
              <w:marBottom w:val="0"/>
              <w:divBdr>
                <w:top w:val="none" w:sz="0" w:space="0" w:color="auto"/>
                <w:left w:val="none" w:sz="0" w:space="0" w:color="auto"/>
                <w:bottom w:val="none" w:sz="0" w:space="0" w:color="auto"/>
                <w:right w:val="none" w:sz="0" w:space="0" w:color="auto"/>
              </w:divBdr>
              <w:divsChild>
                <w:div w:id="1913814202">
                  <w:marLeft w:val="0"/>
                  <w:marRight w:val="0"/>
                  <w:marTop w:val="0"/>
                  <w:marBottom w:val="0"/>
                  <w:divBdr>
                    <w:top w:val="none" w:sz="0" w:space="0" w:color="auto"/>
                    <w:left w:val="none" w:sz="0" w:space="0" w:color="auto"/>
                    <w:bottom w:val="none" w:sz="0" w:space="0" w:color="auto"/>
                    <w:right w:val="none" w:sz="0" w:space="0" w:color="auto"/>
                  </w:divBdr>
                </w:div>
              </w:divsChild>
            </w:div>
            <w:div w:id="1379358520">
              <w:marLeft w:val="0"/>
              <w:marRight w:val="0"/>
              <w:marTop w:val="0"/>
              <w:marBottom w:val="0"/>
              <w:divBdr>
                <w:top w:val="none" w:sz="0" w:space="0" w:color="auto"/>
                <w:left w:val="none" w:sz="0" w:space="0" w:color="auto"/>
                <w:bottom w:val="none" w:sz="0" w:space="0" w:color="auto"/>
                <w:right w:val="none" w:sz="0" w:space="0" w:color="auto"/>
              </w:divBdr>
              <w:divsChild>
                <w:div w:id="615677669">
                  <w:marLeft w:val="0"/>
                  <w:marRight w:val="0"/>
                  <w:marTop w:val="0"/>
                  <w:marBottom w:val="0"/>
                  <w:divBdr>
                    <w:top w:val="none" w:sz="0" w:space="0" w:color="auto"/>
                    <w:left w:val="none" w:sz="0" w:space="0" w:color="auto"/>
                    <w:bottom w:val="none" w:sz="0" w:space="0" w:color="auto"/>
                    <w:right w:val="none" w:sz="0" w:space="0" w:color="auto"/>
                  </w:divBdr>
                </w:div>
              </w:divsChild>
            </w:div>
            <w:div w:id="954480930">
              <w:marLeft w:val="0"/>
              <w:marRight w:val="0"/>
              <w:marTop w:val="0"/>
              <w:marBottom w:val="0"/>
              <w:divBdr>
                <w:top w:val="none" w:sz="0" w:space="0" w:color="auto"/>
                <w:left w:val="none" w:sz="0" w:space="0" w:color="auto"/>
                <w:bottom w:val="none" w:sz="0" w:space="0" w:color="auto"/>
                <w:right w:val="none" w:sz="0" w:space="0" w:color="auto"/>
              </w:divBdr>
              <w:divsChild>
                <w:div w:id="519247341">
                  <w:marLeft w:val="0"/>
                  <w:marRight w:val="0"/>
                  <w:marTop w:val="0"/>
                  <w:marBottom w:val="0"/>
                  <w:divBdr>
                    <w:top w:val="none" w:sz="0" w:space="0" w:color="auto"/>
                    <w:left w:val="none" w:sz="0" w:space="0" w:color="auto"/>
                    <w:bottom w:val="none" w:sz="0" w:space="0" w:color="auto"/>
                    <w:right w:val="none" w:sz="0" w:space="0" w:color="auto"/>
                  </w:divBdr>
                </w:div>
              </w:divsChild>
            </w:div>
            <w:div w:id="648285478">
              <w:marLeft w:val="0"/>
              <w:marRight w:val="0"/>
              <w:marTop w:val="0"/>
              <w:marBottom w:val="0"/>
              <w:divBdr>
                <w:top w:val="none" w:sz="0" w:space="0" w:color="auto"/>
                <w:left w:val="none" w:sz="0" w:space="0" w:color="auto"/>
                <w:bottom w:val="none" w:sz="0" w:space="0" w:color="auto"/>
                <w:right w:val="none" w:sz="0" w:space="0" w:color="auto"/>
              </w:divBdr>
              <w:divsChild>
                <w:div w:id="1533346700">
                  <w:marLeft w:val="0"/>
                  <w:marRight w:val="0"/>
                  <w:marTop w:val="0"/>
                  <w:marBottom w:val="0"/>
                  <w:divBdr>
                    <w:top w:val="none" w:sz="0" w:space="0" w:color="auto"/>
                    <w:left w:val="none" w:sz="0" w:space="0" w:color="auto"/>
                    <w:bottom w:val="none" w:sz="0" w:space="0" w:color="auto"/>
                    <w:right w:val="none" w:sz="0" w:space="0" w:color="auto"/>
                  </w:divBdr>
                </w:div>
              </w:divsChild>
            </w:div>
            <w:div w:id="2027511717">
              <w:marLeft w:val="0"/>
              <w:marRight w:val="0"/>
              <w:marTop w:val="0"/>
              <w:marBottom w:val="0"/>
              <w:divBdr>
                <w:top w:val="none" w:sz="0" w:space="0" w:color="auto"/>
                <w:left w:val="none" w:sz="0" w:space="0" w:color="auto"/>
                <w:bottom w:val="none" w:sz="0" w:space="0" w:color="auto"/>
                <w:right w:val="none" w:sz="0" w:space="0" w:color="auto"/>
              </w:divBdr>
              <w:divsChild>
                <w:div w:id="77096697">
                  <w:marLeft w:val="0"/>
                  <w:marRight w:val="0"/>
                  <w:marTop w:val="0"/>
                  <w:marBottom w:val="0"/>
                  <w:divBdr>
                    <w:top w:val="none" w:sz="0" w:space="0" w:color="auto"/>
                    <w:left w:val="none" w:sz="0" w:space="0" w:color="auto"/>
                    <w:bottom w:val="none" w:sz="0" w:space="0" w:color="auto"/>
                    <w:right w:val="none" w:sz="0" w:space="0" w:color="auto"/>
                  </w:divBdr>
                </w:div>
              </w:divsChild>
            </w:div>
            <w:div w:id="630137217">
              <w:marLeft w:val="0"/>
              <w:marRight w:val="0"/>
              <w:marTop w:val="0"/>
              <w:marBottom w:val="0"/>
              <w:divBdr>
                <w:top w:val="none" w:sz="0" w:space="0" w:color="auto"/>
                <w:left w:val="none" w:sz="0" w:space="0" w:color="auto"/>
                <w:bottom w:val="none" w:sz="0" w:space="0" w:color="auto"/>
                <w:right w:val="none" w:sz="0" w:space="0" w:color="auto"/>
              </w:divBdr>
              <w:divsChild>
                <w:div w:id="1406804655">
                  <w:marLeft w:val="0"/>
                  <w:marRight w:val="0"/>
                  <w:marTop w:val="0"/>
                  <w:marBottom w:val="0"/>
                  <w:divBdr>
                    <w:top w:val="none" w:sz="0" w:space="0" w:color="auto"/>
                    <w:left w:val="none" w:sz="0" w:space="0" w:color="auto"/>
                    <w:bottom w:val="none" w:sz="0" w:space="0" w:color="auto"/>
                    <w:right w:val="none" w:sz="0" w:space="0" w:color="auto"/>
                  </w:divBdr>
                </w:div>
              </w:divsChild>
            </w:div>
            <w:div w:id="1685204540">
              <w:marLeft w:val="0"/>
              <w:marRight w:val="0"/>
              <w:marTop w:val="0"/>
              <w:marBottom w:val="0"/>
              <w:divBdr>
                <w:top w:val="none" w:sz="0" w:space="0" w:color="auto"/>
                <w:left w:val="none" w:sz="0" w:space="0" w:color="auto"/>
                <w:bottom w:val="none" w:sz="0" w:space="0" w:color="auto"/>
                <w:right w:val="none" w:sz="0" w:space="0" w:color="auto"/>
              </w:divBdr>
              <w:divsChild>
                <w:div w:id="1583106519">
                  <w:marLeft w:val="0"/>
                  <w:marRight w:val="0"/>
                  <w:marTop w:val="0"/>
                  <w:marBottom w:val="0"/>
                  <w:divBdr>
                    <w:top w:val="none" w:sz="0" w:space="0" w:color="auto"/>
                    <w:left w:val="none" w:sz="0" w:space="0" w:color="auto"/>
                    <w:bottom w:val="none" w:sz="0" w:space="0" w:color="auto"/>
                    <w:right w:val="none" w:sz="0" w:space="0" w:color="auto"/>
                  </w:divBdr>
                </w:div>
              </w:divsChild>
            </w:div>
            <w:div w:id="302931972">
              <w:marLeft w:val="0"/>
              <w:marRight w:val="0"/>
              <w:marTop w:val="0"/>
              <w:marBottom w:val="0"/>
              <w:divBdr>
                <w:top w:val="none" w:sz="0" w:space="0" w:color="auto"/>
                <w:left w:val="none" w:sz="0" w:space="0" w:color="auto"/>
                <w:bottom w:val="none" w:sz="0" w:space="0" w:color="auto"/>
                <w:right w:val="none" w:sz="0" w:space="0" w:color="auto"/>
              </w:divBdr>
              <w:divsChild>
                <w:div w:id="637227698">
                  <w:marLeft w:val="0"/>
                  <w:marRight w:val="0"/>
                  <w:marTop w:val="0"/>
                  <w:marBottom w:val="0"/>
                  <w:divBdr>
                    <w:top w:val="none" w:sz="0" w:space="0" w:color="auto"/>
                    <w:left w:val="none" w:sz="0" w:space="0" w:color="auto"/>
                    <w:bottom w:val="none" w:sz="0" w:space="0" w:color="auto"/>
                    <w:right w:val="none" w:sz="0" w:space="0" w:color="auto"/>
                  </w:divBdr>
                </w:div>
              </w:divsChild>
            </w:div>
            <w:div w:id="1927961665">
              <w:marLeft w:val="0"/>
              <w:marRight w:val="0"/>
              <w:marTop w:val="0"/>
              <w:marBottom w:val="0"/>
              <w:divBdr>
                <w:top w:val="none" w:sz="0" w:space="0" w:color="auto"/>
                <w:left w:val="none" w:sz="0" w:space="0" w:color="auto"/>
                <w:bottom w:val="none" w:sz="0" w:space="0" w:color="auto"/>
                <w:right w:val="none" w:sz="0" w:space="0" w:color="auto"/>
              </w:divBdr>
              <w:divsChild>
                <w:div w:id="699207070">
                  <w:marLeft w:val="0"/>
                  <w:marRight w:val="0"/>
                  <w:marTop w:val="0"/>
                  <w:marBottom w:val="0"/>
                  <w:divBdr>
                    <w:top w:val="none" w:sz="0" w:space="0" w:color="auto"/>
                    <w:left w:val="none" w:sz="0" w:space="0" w:color="auto"/>
                    <w:bottom w:val="none" w:sz="0" w:space="0" w:color="auto"/>
                    <w:right w:val="none" w:sz="0" w:space="0" w:color="auto"/>
                  </w:divBdr>
                </w:div>
              </w:divsChild>
            </w:div>
            <w:div w:id="756174116">
              <w:marLeft w:val="0"/>
              <w:marRight w:val="0"/>
              <w:marTop w:val="0"/>
              <w:marBottom w:val="0"/>
              <w:divBdr>
                <w:top w:val="none" w:sz="0" w:space="0" w:color="auto"/>
                <w:left w:val="none" w:sz="0" w:space="0" w:color="auto"/>
                <w:bottom w:val="none" w:sz="0" w:space="0" w:color="auto"/>
                <w:right w:val="none" w:sz="0" w:space="0" w:color="auto"/>
              </w:divBdr>
              <w:divsChild>
                <w:div w:id="1157302167">
                  <w:marLeft w:val="0"/>
                  <w:marRight w:val="0"/>
                  <w:marTop w:val="0"/>
                  <w:marBottom w:val="0"/>
                  <w:divBdr>
                    <w:top w:val="none" w:sz="0" w:space="0" w:color="auto"/>
                    <w:left w:val="none" w:sz="0" w:space="0" w:color="auto"/>
                    <w:bottom w:val="none" w:sz="0" w:space="0" w:color="auto"/>
                    <w:right w:val="none" w:sz="0" w:space="0" w:color="auto"/>
                  </w:divBdr>
                </w:div>
              </w:divsChild>
            </w:div>
            <w:div w:id="1056052396">
              <w:marLeft w:val="0"/>
              <w:marRight w:val="0"/>
              <w:marTop w:val="0"/>
              <w:marBottom w:val="0"/>
              <w:divBdr>
                <w:top w:val="none" w:sz="0" w:space="0" w:color="auto"/>
                <w:left w:val="none" w:sz="0" w:space="0" w:color="auto"/>
                <w:bottom w:val="none" w:sz="0" w:space="0" w:color="auto"/>
                <w:right w:val="none" w:sz="0" w:space="0" w:color="auto"/>
              </w:divBdr>
              <w:divsChild>
                <w:div w:id="2103840317">
                  <w:marLeft w:val="0"/>
                  <w:marRight w:val="0"/>
                  <w:marTop w:val="0"/>
                  <w:marBottom w:val="0"/>
                  <w:divBdr>
                    <w:top w:val="none" w:sz="0" w:space="0" w:color="auto"/>
                    <w:left w:val="none" w:sz="0" w:space="0" w:color="auto"/>
                    <w:bottom w:val="none" w:sz="0" w:space="0" w:color="auto"/>
                    <w:right w:val="none" w:sz="0" w:space="0" w:color="auto"/>
                  </w:divBdr>
                </w:div>
              </w:divsChild>
            </w:div>
            <w:div w:id="1913928290">
              <w:marLeft w:val="0"/>
              <w:marRight w:val="0"/>
              <w:marTop w:val="0"/>
              <w:marBottom w:val="0"/>
              <w:divBdr>
                <w:top w:val="none" w:sz="0" w:space="0" w:color="auto"/>
                <w:left w:val="none" w:sz="0" w:space="0" w:color="auto"/>
                <w:bottom w:val="none" w:sz="0" w:space="0" w:color="auto"/>
                <w:right w:val="none" w:sz="0" w:space="0" w:color="auto"/>
              </w:divBdr>
              <w:divsChild>
                <w:div w:id="397939606">
                  <w:marLeft w:val="0"/>
                  <w:marRight w:val="0"/>
                  <w:marTop w:val="0"/>
                  <w:marBottom w:val="0"/>
                  <w:divBdr>
                    <w:top w:val="none" w:sz="0" w:space="0" w:color="auto"/>
                    <w:left w:val="none" w:sz="0" w:space="0" w:color="auto"/>
                    <w:bottom w:val="none" w:sz="0" w:space="0" w:color="auto"/>
                    <w:right w:val="none" w:sz="0" w:space="0" w:color="auto"/>
                  </w:divBdr>
                </w:div>
              </w:divsChild>
            </w:div>
            <w:div w:id="835268282">
              <w:marLeft w:val="0"/>
              <w:marRight w:val="0"/>
              <w:marTop w:val="0"/>
              <w:marBottom w:val="0"/>
              <w:divBdr>
                <w:top w:val="none" w:sz="0" w:space="0" w:color="auto"/>
                <w:left w:val="none" w:sz="0" w:space="0" w:color="auto"/>
                <w:bottom w:val="none" w:sz="0" w:space="0" w:color="auto"/>
                <w:right w:val="none" w:sz="0" w:space="0" w:color="auto"/>
              </w:divBdr>
              <w:divsChild>
                <w:div w:id="1311055522">
                  <w:marLeft w:val="0"/>
                  <w:marRight w:val="0"/>
                  <w:marTop w:val="0"/>
                  <w:marBottom w:val="0"/>
                  <w:divBdr>
                    <w:top w:val="none" w:sz="0" w:space="0" w:color="auto"/>
                    <w:left w:val="none" w:sz="0" w:space="0" w:color="auto"/>
                    <w:bottom w:val="none" w:sz="0" w:space="0" w:color="auto"/>
                    <w:right w:val="none" w:sz="0" w:space="0" w:color="auto"/>
                  </w:divBdr>
                </w:div>
              </w:divsChild>
            </w:div>
            <w:div w:id="1210264555">
              <w:marLeft w:val="0"/>
              <w:marRight w:val="0"/>
              <w:marTop w:val="0"/>
              <w:marBottom w:val="0"/>
              <w:divBdr>
                <w:top w:val="none" w:sz="0" w:space="0" w:color="auto"/>
                <w:left w:val="none" w:sz="0" w:space="0" w:color="auto"/>
                <w:bottom w:val="none" w:sz="0" w:space="0" w:color="auto"/>
                <w:right w:val="none" w:sz="0" w:space="0" w:color="auto"/>
              </w:divBdr>
              <w:divsChild>
                <w:div w:id="921337797">
                  <w:marLeft w:val="0"/>
                  <w:marRight w:val="0"/>
                  <w:marTop w:val="0"/>
                  <w:marBottom w:val="0"/>
                  <w:divBdr>
                    <w:top w:val="none" w:sz="0" w:space="0" w:color="auto"/>
                    <w:left w:val="none" w:sz="0" w:space="0" w:color="auto"/>
                    <w:bottom w:val="none" w:sz="0" w:space="0" w:color="auto"/>
                    <w:right w:val="none" w:sz="0" w:space="0" w:color="auto"/>
                  </w:divBdr>
                </w:div>
              </w:divsChild>
            </w:div>
            <w:div w:id="1189879048">
              <w:marLeft w:val="0"/>
              <w:marRight w:val="0"/>
              <w:marTop w:val="0"/>
              <w:marBottom w:val="0"/>
              <w:divBdr>
                <w:top w:val="none" w:sz="0" w:space="0" w:color="auto"/>
                <w:left w:val="none" w:sz="0" w:space="0" w:color="auto"/>
                <w:bottom w:val="none" w:sz="0" w:space="0" w:color="auto"/>
                <w:right w:val="none" w:sz="0" w:space="0" w:color="auto"/>
              </w:divBdr>
              <w:divsChild>
                <w:div w:id="1896502363">
                  <w:marLeft w:val="0"/>
                  <w:marRight w:val="0"/>
                  <w:marTop w:val="0"/>
                  <w:marBottom w:val="0"/>
                  <w:divBdr>
                    <w:top w:val="none" w:sz="0" w:space="0" w:color="auto"/>
                    <w:left w:val="none" w:sz="0" w:space="0" w:color="auto"/>
                    <w:bottom w:val="none" w:sz="0" w:space="0" w:color="auto"/>
                    <w:right w:val="none" w:sz="0" w:space="0" w:color="auto"/>
                  </w:divBdr>
                </w:div>
              </w:divsChild>
            </w:div>
            <w:div w:id="1046417018">
              <w:marLeft w:val="0"/>
              <w:marRight w:val="0"/>
              <w:marTop w:val="0"/>
              <w:marBottom w:val="0"/>
              <w:divBdr>
                <w:top w:val="none" w:sz="0" w:space="0" w:color="auto"/>
                <w:left w:val="none" w:sz="0" w:space="0" w:color="auto"/>
                <w:bottom w:val="none" w:sz="0" w:space="0" w:color="auto"/>
                <w:right w:val="none" w:sz="0" w:space="0" w:color="auto"/>
              </w:divBdr>
              <w:divsChild>
                <w:div w:id="1295478763">
                  <w:marLeft w:val="0"/>
                  <w:marRight w:val="0"/>
                  <w:marTop w:val="0"/>
                  <w:marBottom w:val="0"/>
                  <w:divBdr>
                    <w:top w:val="none" w:sz="0" w:space="0" w:color="auto"/>
                    <w:left w:val="none" w:sz="0" w:space="0" w:color="auto"/>
                    <w:bottom w:val="none" w:sz="0" w:space="0" w:color="auto"/>
                    <w:right w:val="none" w:sz="0" w:space="0" w:color="auto"/>
                  </w:divBdr>
                </w:div>
              </w:divsChild>
            </w:div>
            <w:div w:id="2123959210">
              <w:marLeft w:val="0"/>
              <w:marRight w:val="0"/>
              <w:marTop w:val="0"/>
              <w:marBottom w:val="0"/>
              <w:divBdr>
                <w:top w:val="none" w:sz="0" w:space="0" w:color="auto"/>
                <w:left w:val="none" w:sz="0" w:space="0" w:color="auto"/>
                <w:bottom w:val="none" w:sz="0" w:space="0" w:color="auto"/>
                <w:right w:val="none" w:sz="0" w:space="0" w:color="auto"/>
              </w:divBdr>
              <w:divsChild>
                <w:div w:id="2023586965">
                  <w:marLeft w:val="0"/>
                  <w:marRight w:val="0"/>
                  <w:marTop w:val="0"/>
                  <w:marBottom w:val="0"/>
                  <w:divBdr>
                    <w:top w:val="none" w:sz="0" w:space="0" w:color="auto"/>
                    <w:left w:val="none" w:sz="0" w:space="0" w:color="auto"/>
                    <w:bottom w:val="none" w:sz="0" w:space="0" w:color="auto"/>
                    <w:right w:val="none" w:sz="0" w:space="0" w:color="auto"/>
                  </w:divBdr>
                </w:div>
              </w:divsChild>
            </w:div>
            <w:div w:id="1409763720">
              <w:marLeft w:val="0"/>
              <w:marRight w:val="0"/>
              <w:marTop w:val="0"/>
              <w:marBottom w:val="0"/>
              <w:divBdr>
                <w:top w:val="none" w:sz="0" w:space="0" w:color="auto"/>
                <w:left w:val="none" w:sz="0" w:space="0" w:color="auto"/>
                <w:bottom w:val="none" w:sz="0" w:space="0" w:color="auto"/>
                <w:right w:val="none" w:sz="0" w:space="0" w:color="auto"/>
              </w:divBdr>
              <w:divsChild>
                <w:div w:id="249584321">
                  <w:marLeft w:val="0"/>
                  <w:marRight w:val="0"/>
                  <w:marTop w:val="0"/>
                  <w:marBottom w:val="0"/>
                  <w:divBdr>
                    <w:top w:val="none" w:sz="0" w:space="0" w:color="auto"/>
                    <w:left w:val="none" w:sz="0" w:space="0" w:color="auto"/>
                    <w:bottom w:val="none" w:sz="0" w:space="0" w:color="auto"/>
                    <w:right w:val="none" w:sz="0" w:space="0" w:color="auto"/>
                  </w:divBdr>
                </w:div>
              </w:divsChild>
            </w:div>
            <w:div w:id="121580105">
              <w:marLeft w:val="0"/>
              <w:marRight w:val="0"/>
              <w:marTop w:val="0"/>
              <w:marBottom w:val="0"/>
              <w:divBdr>
                <w:top w:val="none" w:sz="0" w:space="0" w:color="auto"/>
                <w:left w:val="none" w:sz="0" w:space="0" w:color="auto"/>
                <w:bottom w:val="none" w:sz="0" w:space="0" w:color="auto"/>
                <w:right w:val="none" w:sz="0" w:space="0" w:color="auto"/>
              </w:divBdr>
              <w:divsChild>
                <w:div w:id="1816868998">
                  <w:marLeft w:val="0"/>
                  <w:marRight w:val="0"/>
                  <w:marTop w:val="0"/>
                  <w:marBottom w:val="0"/>
                  <w:divBdr>
                    <w:top w:val="none" w:sz="0" w:space="0" w:color="auto"/>
                    <w:left w:val="none" w:sz="0" w:space="0" w:color="auto"/>
                    <w:bottom w:val="none" w:sz="0" w:space="0" w:color="auto"/>
                    <w:right w:val="none" w:sz="0" w:space="0" w:color="auto"/>
                  </w:divBdr>
                </w:div>
              </w:divsChild>
            </w:div>
            <w:div w:id="2008628810">
              <w:marLeft w:val="0"/>
              <w:marRight w:val="0"/>
              <w:marTop w:val="0"/>
              <w:marBottom w:val="0"/>
              <w:divBdr>
                <w:top w:val="none" w:sz="0" w:space="0" w:color="auto"/>
                <w:left w:val="none" w:sz="0" w:space="0" w:color="auto"/>
                <w:bottom w:val="none" w:sz="0" w:space="0" w:color="auto"/>
                <w:right w:val="none" w:sz="0" w:space="0" w:color="auto"/>
              </w:divBdr>
              <w:divsChild>
                <w:div w:id="1311524515">
                  <w:marLeft w:val="0"/>
                  <w:marRight w:val="0"/>
                  <w:marTop w:val="0"/>
                  <w:marBottom w:val="0"/>
                  <w:divBdr>
                    <w:top w:val="none" w:sz="0" w:space="0" w:color="auto"/>
                    <w:left w:val="none" w:sz="0" w:space="0" w:color="auto"/>
                    <w:bottom w:val="none" w:sz="0" w:space="0" w:color="auto"/>
                    <w:right w:val="none" w:sz="0" w:space="0" w:color="auto"/>
                  </w:divBdr>
                </w:div>
              </w:divsChild>
            </w:div>
            <w:div w:id="661472395">
              <w:marLeft w:val="0"/>
              <w:marRight w:val="0"/>
              <w:marTop w:val="0"/>
              <w:marBottom w:val="0"/>
              <w:divBdr>
                <w:top w:val="none" w:sz="0" w:space="0" w:color="auto"/>
                <w:left w:val="none" w:sz="0" w:space="0" w:color="auto"/>
                <w:bottom w:val="none" w:sz="0" w:space="0" w:color="auto"/>
                <w:right w:val="none" w:sz="0" w:space="0" w:color="auto"/>
              </w:divBdr>
              <w:divsChild>
                <w:div w:id="1228344599">
                  <w:marLeft w:val="0"/>
                  <w:marRight w:val="0"/>
                  <w:marTop w:val="0"/>
                  <w:marBottom w:val="0"/>
                  <w:divBdr>
                    <w:top w:val="none" w:sz="0" w:space="0" w:color="auto"/>
                    <w:left w:val="none" w:sz="0" w:space="0" w:color="auto"/>
                    <w:bottom w:val="none" w:sz="0" w:space="0" w:color="auto"/>
                    <w:right w:val="none" w:sz="0" w:space="0" w:color="auto"/>
                  </w:divBdr>
                </w:div>
              </w:divsChild>
            </w:div>
            <w:div w:id="558321004">
              <w:marLeft w:val="0"/>
              <w:marRight w:val="0"/>
              <w:marTop w:val="0"/>
              <w:marBottom w:val="0"/>
              <w:divBdr>
                <w:top w:val="none" w:sz="0" w:space="0" w:color="auto"/>
                <w:left w:val="none" w:sz="0" w:space="0" w:color="auto"/>
                <w:bottom w:val="none" w:sz="0" w:space="0" w:color="auto"/>
                <w:right w:val="none" w:sz="0" w:space="0" w:color="auto"/>
              </w:divBdr>
              <w:divsChild>
                <w:div w:id="526725097">
                  <w:marLeft w:val="0"/>
                  <w:marRight w:val="0"/>
                  <w:marTop w:val="0"/>
                  <w:marBottom w:val="0"/>
                  <w:divBdr>
                    <w:top w:val="none" w:sz="0" w:space="0" w:color="auto"/>
                    <w:left w:val="none" w:sz="0" w:space="0" w:color="auto"/>
                    <w:bottom w:val="none" w:sz="0" w:space="0" w:color="auto"/>
                    <w:right w:val="none" w:sz="0" w:space="0" w:color="auto"/>
                  </w:divBdr>
                </w:div>
              </w:divsChild>
            </w:div>
            <w:div w:id="1363096853">
              <w:marLeft w:val="0"/>
              <w:marRight w:val="0"/>
              <w:marTop w:val="0"/>
              <w:marBottom w:val="0"/>
              <w:divBdr>
                <w:top w:val="none" w:sz="0" w:space="0" w:color="auto"/>
                <w:left w:val="none" w:sz="0" w:space="0" w:color="auto"/>
                <w:bottom w:val="none" w:sz="0" w:space="0" w:color="auto"/>
                <w:right w:val="none" w:sz="0" w:space="0" w:color="auto"/>
              </w:divBdr>
              <w:divsChild>
                <w:div w:id="1489397492">
                  <w:marLeft w:val="0"/>
                  <w:marRight w:val="0"/>
                  <w:marTop w:val="0"/>
                  <w:marBottom w:val="0"/>
                  <w:divBdr>
                    <w:top w:val="none" w:sz="0" w:space="0" w:color="auto"/>
                    <w:left w:val="none" w:sz="0" w:space="0" w:color="auto"/>
                    <w:bottom w:val="none" w:sz="0" w:space="0" w:color="auto"/>
                    <w:right w:val="none" w:sz="0" w:space="0" w:color="auto"/>
                  </w:divBdr>
                </w:div>
              </w:divsChild>
            </w:div>
            <w:div w:id="1506940557">
              <w:marLeft w:val="0"/>
              <w:marRight w:val="0"/>
              <w:marTop w:val="0"/>
              <w:marBottom w:val="0"/>
              <w:divBdr>
                <w:top w:val="none" w:sz="0" w:space="0" w:color="auto"/>
                <w:left w:val="none" w:sz="0" w:space="0" w:color="auto"/>
                <w:bottom w:val="none" w:sz="0" w:space="0" w:color="auto"/>
                <w:right w:val="none" w:sz="0" w:space="0" w:color="auto"/>
              </w:divBdr>
              <w:divsChild>
                <w:div w:id="288900326">
                  <w:marLeft w:val="0"/>
                  <w:marRight w:val="0"/>
                  <w:marTop w:val="0"/>
                  <w:marBottom w:val="0"/>
                  <w:divBdr>
                    <w:top w:val="none" w:sz="0" w:space="0" w:color="auto"/>
                    <w:left w:val="none" w:sz="0" w:space="0" w:color="auto"/>
                    <w:bottom w:val="none" w:sz="0" w:space="0" w:color="auto"/>
                    <w:right w:val="none" w:sz="0" w:space="0" w:color="auto"/>
                  </w:divBdr>
                </w:div>
              </w:divsChild>
            </w:div>
            <w:div w:id="1797134859">
              <w:marLeft w:val="0"/>
              <w:marRight w:val="0"/>
              <w:marTop w:val="0"/>
              <w:marBottom w:val="0"/>
              <w:divBdr>
                <w:top w:val="none" w:sz="0" w:space="0" w:color="auto"/>
                <w:left w:val="none" w:sz="0" w:space="0" w:color="auto"/>
                <w:bottom w:val="none" w:sz="0" w:space="0" w:color="auto"/>
                <w:right w:val="none" w:sz="0" w:space="0" w:color="auto"/>
              </w:divBdr>
              <w:divsChild>
                <w:div w:id="1050230604">
                  <w:marLeft w:val="0"/>
                  <w:marRight w:val="0"/>
                  <w:marTop w:val="0"/>
                  <w:marBottom w:val="0"/>
                  <w:divBdr>
                    <w:top w:val="none" w:sz="0" w:space="0" w:color="auto"/>
                    <w:left w:val="none" w:sz="0" w:space="0" w:color="auto"/>
                    <w:bottom w:val="none" w:sz="0" w:space="0" w:color="auto"/>
                    <w:right w:val="none" w:sz="0" w:space="0" w:color="auto"/>
                  </w:divBdr>
                </w:div>
              </w:divsChild>
            </w:div>
            <w:div w:id="1996185220">
              <w:marLeft w:val="0"/>
              <w:marRight w:val="0"/>
              <w:marTop w:val="0"/>
              <w:marBottom w:val="0"/>
              <w:divBdr>
                <w:top w:val="none" w:sz="0" w:space="0" w:color="auto"/>
                <w:left w:val="none" w:sz="0" w:space="0" w:color="auto"/>
                <w:bottom w:val="none" w:sz="0" w:space="0" w:color="auto"/>
                <w:right w:val="none" w:sz="0" w:space="0" w:color="auto"/>
              </w:divBdr>
              <w:divsChild>
                <w:div w:id="688609312">
                  <w:marLeft w:val="0"/>
                  <w:marRight w:val="0"/>
                  <w:marTop w:val="0"/>
                  <w:marBottom w:val="0"/>
                  <w:divBdr>
                    <w:top w:val="none" w:sz="0" w:space="0" w:color="auto"/>
                    <w:left w:val="none" w:sz="0" w:space="0" w:color="auto"/>
                    <w:bottom w:val="none" w:sz="0" w:space="0" w:color="auto"/>
                    <w:right w:val="none" w:sz="0" w:space="0" w:color="auto"/>
                  </w:divBdr>
                </w:div>
              </w:divsChild>
            </w:div>
            <w:div w:id="308022064">
              <w:marLeft w:val="0"/>
              <w:marRight w:val="0"/>
              <w:marTop w:val="0"/>
              <w:marBottom w:val="0"/>
              <w:divBdr>
                <w:top w:val="none" w:sz="0" w:space="0" w:color="auto"/>
                <w:left w:val="none" w:sz="0" w:space="0" w:color="auto"/>
                <w:bottom w:val="none" w:sz="0" w:space="0" w:color="auto"/>
                <w:right w:val="none" w:sz="0" w:space="0" w:color="auto"/>
              </w:divBdr>
              <w:divsChild>
                <w:div w:id="130482433">
                  <w:marLeft w:val="0"/>
                  <w:marRight w:val="0"/>
                  <w:marTop w:val="0"/>
                  <w:marBottom w:val="0"/>
                  <w:divBdr>
                    <w:top w:val="none" w:sz="0" w:space="0" w:color="auto"/>
                    <w:left w:val="none" w:sz="0" w:space="0" w:color="auto"/>
                    <w:bottom w:val="none" w:sz="0" w:space="0" w:color="auto"/>
                    <w:right w:val="none" w:sz="0" w:space="0" w:color="auto"/>
                  </w:divBdr>
                </w:div>
              </w:divsChild>
            </w:div>
            <w:div w:id="1922711185">
              <w:marLeft w:val="0"/>
              <w:marRight w:val="0"/>
              <w:marTop w:val="0"/>
              <w:marBottom w:val="0"/>
              <w:divBdr>
                <w:top w:val="none" w:sz="0" w:space="0" w:color="auto"/>
                <w:left w:val="none" w:sz="0" w:space="0" w:color="auto"/>
                <w:bottom w:val="none" w:sz="0" w:space="0" w:color="auto"/>
                <w:right w:val="none" w:sz="0" w:space="0" w:color="auto"/>
              </w:divBdr>
              <w:divsChild>
                <w:div w:id="1261640579">
                  <w:marLeft w:val="0"/>
                  <w:marRight w:val="0"/>
                  <w:marTop w:val="0"/>
                  <w:marBottom w:val="0"/>
                  <w:divBdr>
                    <w:top w:val="none" w:sz="0" w:space="0" w:color="auto"/>
                    <w:left w:val="none" w:sz="0" w:space="0" w:color="auto"/>
                    <w:bottom w:val="none" w:sz="0" w:space="0" w:color="auto"/>
                    <w:right w:val="none" w:sz="0" w:space="0" w:color="auto"/>
                  </w:divBdr>
                </w:div>
              </w:divsChild>
            </w:div>
            <w:div w:id="1556549679">
              <w:marLeft w:val="0"/>
              <w:marRight w:val="0"/>
              <w:marTop w:val="0"/>
              <w:marBottom w:val="0"/>
              <w:divBdr>
                <w:top w:val="none" w:sz="0" w:space="0" w:color="auto"/>
                <w:left w:val="none" w:sz="0" w:space="0" w:color="auto"/>
                <w:bottom w:val="none" w:sz="0" w:space="0" w:color="auto"/>
                <w:right w:val="none" w:sz="0" w:space="0" w:color="auto"/>
              </w:divBdr>
              <w:divsChild>
                <w:div w:id="1331367853">
                  <w:marLeft w:val="0"/>
                  <w:marRight w:val="0"/>
                  <w:marTop w:val="0"/>
                  <w:marBottom w:val="0"/>
                  <w:divBdr>
                    <w:top w:val="none" w:sz="0" w:space="0" w:color="auto"/>
                    <w:left w:val="none" w:sz="0" w:space="0" w:color="auto"/>
                    <w:bottom w:val="none" w:sz="0" w:space="0" w:color="auto"/>
                    <w:right w:val="none" w:sz="0" w:space="0" w:color="auto"/>
                  </w:divBdr>
                </w:div>
              </w:divsChild>
            </w:div>
            <w:div w:id="1796942826">
              <w:marLeft w:val="0"/>
              <w:marRight w:val="0"/>
              <w:marTop w:val="0"/>
              <w:marBottom w:val="0"/>
              <w:divBdr>
                <w:top w:val="none" w:sz="0" w:space="0" w:color="auto"/>
                <w:left w:val="none" w:sz="0" w:space="0" w:color="auto"/>
                <w:bottom w:val="none" w:sz="0" w:space="0" w:color="auto"/>
                <w:right w:val="none" w:sz="0" w:space="0" w:color="auto"/>
              </w:divBdr>
              <w:divsChild>
                <w:div w:id="1850103083">
                  <w:marLeft w:val="0"/>
                  <w:marRight w:val="0"/>
                  <w:marTop w:val="0"/>
                  <w:marBottom w:val="0"/>
                  <w:divBdr>
                    <w:top w:val="none" w:sz="0" w:space="0" w:color="auto"/>
                    <w:left w:val="none" w:sz="0" w:space="0" w:color="auto"/>
                    <w:bottom w:val="none" w:sz="0" w:space="0" w:color="auto"/>
                    <w:right w:val="none" w:sz="0" w:space="0" w:color="auto"/>
                  </w:divBdr>
                </w:div>
              </w:divsChild>
            </w:div>
            <w:div w:id="206307727">
              <w:marLeft w:val="0"/>
              <w:marRight w:val="0"/>
              <w:marTop w:val="0"/>
              <w:marBottom w:val="0"/>
              <w:divBdr>
                <w:top w:val="none" w:sz="0" w:space="0" w:color="auto"/>
                <w:left w:val="none" w:sz="0" w:space="0" w:color="auto"/>
                <w:bottom w:val="none" w:sz="0" w:space="0" w:color="auto"/>
                <w:right w:val="none" w:sz="0" w:space="0" w:color="auto"/>
              </w:divBdr>
              <w:divsChild>
                <w:div w:id="1181816520">
                  <w:marLeft w:val="0"/>
                  <w:marRight w:val="0"/>
                  <w:marTop w:val="0"/>
                  <w:marBottom w:val="0"/>
                  <w:divBdr>
                    <w:top w:val="none" w:sz="0" w:space="0" w:color="auto"/>
                    <w:left w:val="none" w:sz="0" w:space="0" w:color="auto"/>
                    <w:bottom w:val="none" w:sz="0" w:space="0" w:color="auto"/>
                    <w:right w:val="none" w:sz="0" w:space="0" w:color="auto"/>
                  </w:divBdr>
                </w:div>
              </w:divsChild>
            </w:div>
            <w:div w:id="104080399">
              <w:marLeft w:val="0"/>
              <w:marRight w:val="0"/>
              <w:marTop w:val="0"/>
              <w:marBottom w:val="0"/>
              <w:divBdr>
                <w:top w:val="none" w:sz="0" w:space="0" w:color="auto"/>
                <w:left w:val="none" w:sz="0" w:space="0" w:color="auto"/>
                <w:bottom w:val="none" w:sz="0" w:space="0" w:color="auto"/>
                <w:right w:val="none" w:sz="0" w:space="0" w:color="auto"/>
              </w:divBdr>
              <w:divsChild>
                <w:div w:id="1464343200">
                  <w:marLeft w:val="0"/>
                  <w:marRight w:val="0"/>
                  <w:marTop w:val="0"/>
                  <w:marBottom w:val="0"/>
                  <w:divBdr>
                    <w:top w:val="none" w:sz="0" w:space="0" w:color="auto"/>
                    <w:left w:val="none" w:sz="0" w:space="0" w:color="auto"/>
                    <w:bottom w:val="none" w:sz="0" w:space="0" w:color="auto"/>
                    <w:right w:val="none" w:sz="0" w:space="0" w:color="auto"/>
                  </w:divBdr>
                </w:div>
              </w:divsChild>
            </w:div>
            <w:div w:id="897401110">
              <w:marLeft w:val="0"/>
              <w:marRight w:val="0"/>
              <w:marTop w:val="0"/>
              <w:marBottom w:val="0"/>
              <w:divBdr>
                <w:top w:val="none" w:sz="0" w:space="0" w:color="auto"/>
                <w:left w:val="none" w:sz="0" w:space="0" w:color="auto"/>
                <w:bottom w:val="none" w:sz="0" w:space="0" w:color="auto"/>
                <w:right w:val="none" w:sz="0" w:space="0" w:color="auto"/>
              </w:divBdr>
              <w:divsChild>
                <w:div w:id="1394083448">
                  <w:marLeft w:val="0"/>
                  <w:marRight w:val="0"/>
                  <w:marTop w:val="0"/>
                  <w:marBottom w:val="0"/>
                  <w:divBdr>
                    <w:top w:val="none" w:sz="0" w:space="0" w:color="auto"/>
                    <w:left w:val="none" w:sz="0" w:space="0" w:color="auto"/>
                    <w:bottom w:val="none" w:sz="0" w:space="0" w:color="auto"/>
                    <w:right w:val="none" w:sz="0" w:space="0" w:color="auto"/>
                  </w:divBdr>
                </w:div>
              </w:divsChild>
            </w:div>
            <w:div w:id="1812288802">
              <w:marLeft w:val="0"/>
              <w:marRight w:val="0"/>
              <w:marTop w:val="0"/>
              <w:marBottom w:val="0"/>
              <w:divBdr>
                <w:top w:val="none" w:sz="0" w:space="0" w:color="auto"/>
                <w:left w:val="none" w:sz="0" w:space="0" w:color="auto"/>
                <w:bottom w:val="none" w:sz="0" w:space="0" w:color="auto"/>
                <w:right w:val="none" w:sz="0" w:space="0" w:color="auto"/>
              </w:divBdr>
              <w:divsChild>
                <w:div w:id="2039576063">
                  <w:marLeft w:val="0"/>
                  <w:marRight w:val="0"/>
                  <w:marTop w:val="0"/>
                  <w:marBottom w:val="0"/>
                  <w:divBdr>
                    <w:top w:val="none" w:sz="0" w:space="0" w:color="auto"/>
                    <w:left w:val="none" w:sz="0" w:space="0" w:color="auto"/>
                    <w:bottom w:val="none" w:sz="0" w:space="0" w:color="auto"/>
                    <w:right w:val="none" w:sz="0" w:space="0" w:color="auto"/>
                  </w:divBdr>
                </w:div>
              </w:divsChild>
            </w:div>
            <w:div w:id="1201747794">
              <w:marLeft w:val="0"/>
              <w:marRight w:val="0"/>
              <w:marTop w:val="0"/>
              <w:marBottom w:val="0"/>
              <w:divBdr>
                <w:top w:val="none" w:sz="0" w:space="0" w:color="auto"/>
                <w:left w:val="none" w:sz="0" w:space="0" w:color="auto"/>
                <w:bottom w:val="none" w:sz="0" w:space="0" w:color="auto"/>
                <w:right w:val="none" w:sz="0" w:space="0" w:color="auto"/>
              </w:divBdr>
              <w:divsChild>
                <w:div w:id="491680995">
                  <w:marLeft w:val="0"/>
                  <w:marRight w:val="0"/>
                  <w:marTop w:val="0"/>
                  <w:marBottom w:val="0"/>
                  <w:divBdr>
                    <w:top w:val="none" w:sz="0" w:space="0" w:color="auto"/>
                    <w:left w:val="none" w:sz="0" w:space="0" w:color="auto"/>
                    <w:bottom w:val="none" w:sz="0" w:space="0" w:color="auto"/>
                    <w:right w:val="none" w:sz="0" w:space="0" w:color="auto"/>
                  </w:divBdr>
                </w:div>
              </w:divsChild>
            </w:div>
            <w:div w:id="2146461355">
              <w:marLeft w:val="0"/>
              <w:marRight w:val="0"/>
              <w:marTop w:val="0"/>
              <w:marBottom w:val="0"/>
              <w:divBdr>
                <w:top w:val="none" w:sz="0" w:space="0" w:color="auto"/>
                <w:left w:val="none" w:sz="0" w:space="0" w:color="auto"/>
                <w:bottom w:val="none" w:sz="0" w:space="0" w:color="auto"/>
                <w:right w:val="none" w:sz="0" w:space="0" w:color="auto"/>
              </w:divBdr>
              <w:divsChild>
                <w:div w:id="1733583225">
                  <w:marLeft w:val="0"/>
                  <w:marRight w:val="0"/>
                  <w:marTop w:val="0"/>
                  <w:marBottom w:val="0"/>
                  <w:divBdr>
                    <w:top w:val="none" w:sz="0" w:space="0" w:color="auto"/>
                    <w:left w:val="none" w:sz="0" w:space="0" w:color="auto"/>
                    <w:bottom w:val="none" w:sz="0" w:space="0" w:color="auto"/>
                    <w:right w:val="none" w:sz="0" w:space="0" w:color="auto"/>
                  </w:divBdr>
                </w:div>
              </w:divsChild>
            </w:div>
            <w:div w:id="1317994580">
              <w:marLeft w:val="0"/>
              <w:marRight w:val="0"/>
              <w:marTop w:val="0"/>
              <w:marBottom w:val="0"/>
              <w:divBdr>
                <w:top w:val="none" w:sz="0" w:space="0" w:color="auto"/>
                <w:left w:val="none" w:sz="0" w:space="0" w:color="auto"/>
                <w:bottom w:val="none" w:sz="0" w:space="0" w:color="auto"/>
                <w:right w:val="none" w:sz="0" w:space="0" w:color="auto"/>
              </w:divBdr>
              <w:divsChild>
                <w:div w:id="1519156014">
                  <w:marLeft w:val="0"/>
                  <w:marRight w:val="0"/>
                  <w:marTop w:val="0"/>
                  <w:marBottom w:val="0"/>
                  <w:divBdr>
                    <w:top w:val="none" w:sz="0" w:space="0" w:color="auto"/>
                    <w:left w:val="none" w:sz="0" w:space="0" w:color="auto"/>
                    <w:bottom w:val="none" w:sz="0" w:space="0" w:color="auto"/>
                    <w:right w:val="none" w:sz="0" w:space="0" w:color="auto"/>
                  </w:divBdr>
                </w:div>
              </w:divsChild>
            </w:div>
            <w:div w:id="445008170">
              <w:marLeft w:val="0"/>
              <w:marRight w:val="0"/>
              <w:marTop w:val="0"/>
              <w:marBottom w:val="0"/>
              <w:divBdr>
                <w:top w:val="none" w:sz="0" w:space="0" w:color="auto"/>
                <w:left w:val="none" w:sz="0" w:space="0" w:color="auto"/>
                <w:bottom w:val="none" w:sz="0" w:space="0" w:color="auto"/>
                <w:right w:val="none" w:sz="0" w:space="0" w:color="auto"/>
              </w:divBdr>
              <w:divsChild>
                <w:div w:id="195696806">
                  <w:marLeft w:val="0"/>
                  <w:marRight w:val="0"/>
                  <w:marTop w:val="0"/>
                  <w:marBottom w:val="0"/>
                  <w:divBdr>
                    <w:top w:val="none" w:sz="0" w:space="0" w:color="auto"/>
                    <w:left w:val="none" w:sz="0" w:space="0" w:color="auto"/>
                    <w:bottom w:val="none" w:sz="0" w:space="0" w:color="auto"/>
                    <w:right w:val="none" w:sz="0" w:space="0" w:color="auto"/>
                  </w:divBdr>
                </w:div>
              </w:divsChild>
            </w:div>
            <w:div w:id="836723835">
              <w:marLeft w:val="0"/>
              <w:marRight w:val="0"/>
              <w:marTop w:val="0"/>
              <w:marBottom w:val="0"/>
              <w:divBdr>
                <w:top w:val="none" w:sz="0" w:space="0" w:color="auto"/>
                <w:left w:val="none" w:sz="0" w:space="0" w:color="auto"/>
                <w:bottom w:val="none" w:sz="0" w:space="0" w:color="auto"/>
                <w:right w:val="none" w:sz="0" w:space="0" w:color="auto"/>
              </w:divBdr>
              <w:divsChild>
                <w:div w:id="1804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8732">
          <w:marLeft w:val="0"/>
          <w:marRight w:val="0"/>
          <w:marTop w:val="0"/>
          <w:marBottom w:val="0"/>
          <w:divBdr>
            <w:top w:val="none" w:sz="0" w:space="0" w:color="auto"/>
            <w:left w:val="none" w:sz="0" w:space="0" w:color="auto"/>
            <w:bottom w:val="none" w:sz="0" w:space="0" w:color="auto"/>
            <w:right w:val="none" w:sz="0" w:space="0" w:color="auto"/>
          </w:divBdr>
          <w:divsChild>
            <w:div w:id="1442532100">
              <w:marLeft w:val="0"/>
              <w:marRight w:val="0"/>
              <w:marTop w:val="0"/>
              <w:marBottom w:val="0"/>
              <w:divBdr>
                <w:top w:val="none" w:sz="0" w:space="0" w:color="auto"/>
                <w:left w:val="none" w:sz="0" w:space="0" w:color="auto"/>
                <w:bottom w:val="none" w:sz="0" w:space="0" w:color="auto"/>
                <w:right w:val="none" w:sz="0" w:space="0" w:color="auto"/>
              </w:divBdr>
              <w:divsChild>
                <w:div w:id="750854639">
                  <w:marLeft w:val="0"/>
                  <w:marRight w:val="0"/>
                  <w:marTop w:val="0"/>
                  <w:marBottom w:val="0"/>
                  <w:divBdr>
                    <w:top w:val="none" w:sz="0" w:space="0" w:color="auto"/>
                    <w:left w:val="none" w:sz="0" w:space="0" w:color="auto"/>
                    <w:bottom w:val="none" w:sz="0" w:space="0" w:color="auto"/>
                    <w:right w:val="none" w:sz="0" w:space="0" w:color="auto"/>
                  </w:divBdr>
                  <w:divsChild>
                    <w:div w:id="13582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BBFFF-D22A-4B20-B184-2654B87971C7}"/>
</file>

<file path=customXml/itemProps2.xml><?xml version="1.0" encoding="utf-8"?>
<ds:datastoreItem xmlns:ds="http://schemas.openxmlformats.org/officeDocument/2006/customXml" ds:itemID="{881721EA-AD3A-44F1-919A-FF90ECF6D60A}"/>
</file>

<file path=customXml/itemProps3.xml><?xml version="1.0" encoding="utf-8"?>
<ds:datastoreItem xmlns:ds="http://schemas.openxmlformats.org/officeDocument/2006/customXml" ds:itemID="{F41A2FF3-E4C8-4FB5-B389-FF09751525F8}"/>
</file>

<file path=docProps/app.xml><?xml version="1.0" encoding="utf-8"?>
<Properties xmlns="http://schemas.openxmlformats.org/officeDocument/2006/extended-properties" xmlns:vt="http://schemas.openxmlformats.org/officeDocument/2006/docPropsVTypes">
  <Template>Normal.dotm</Template>
  <TotalTime>12</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dianeeidam@yahoo.com</dc:creator>
  <cp:keywords/>
  <dc:description/>
  <cp:lastModifiedBy>Cynthia Pina</cp:lastModifiedBy>
  <cp:revision>2</cp:revision>
  <dcterms:created xsi:type="dcterms:W3CDTF">2022-04-20T18:11:00Z</dcterms:created>
  <dcterms:modified xsi:type="dcterms:W3CDTF">2022-04-20T18:30:00Z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